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E6E" w:rsidRDefault="003D0E6E">
      <w:pPr>
        <w:jc w:val="center"/>
        <w:rPr>
          <w:kern w:val="0"/>
          <w:sz w:val="72"/>
          <w:szCs w:val="72"/>
          <w:lang w:val="zh-CN"/>
        </w:rPr>
      </w:pPr>
    </w:p>
    <w:p w:rsidR="003D0E6E" w:rsidRDefault="003D0E6E">
      <w:pPr>
        <w:jc w:val="center"/>
        <w:rPr>
          <w:kern w:val="0"/>
          <w:sz w:val="72"/>
          <w:szCs w:val="72"/>
          <w:lang w:val="zh-CN"/>
        </w:rPr>
      </w:pPr>
    </w:p>
    <w:p w:rsidR="005B4C73" w:rsidRPr="005B4C73" w:rsidRDefault="005B4C73" w:rsidP="00E81C11">
      <w:pPr>
        <w:spacing w:line="580" w:lineRule="exact"/>
        <w:ind w:firstLineChars="200" w:firstLine="1044"/>
        <w:rPr>
          <w:rFonts w:ascii="黑体" w:eastAsia="黑体" w:hAnsi="黑体" w:cs="Microsoft JhengHei"/>
          <w:b/>
          <w:position w:val="1"/>
          <w:sz w:val="52"/>
          <w:szCs w:val="52"/>
        </w:rPr>
      </w:pPr>
      <w:r w:rsidRPr="005B4C73">
        <w:rPr>
          <w:rFonts w:ascii="黑体" w:eastAsia="黑体" w:hAnsi="黑体" w:cs="Microsoft JhengHei" w:hint="eastAsia"/>
          <w:b/>
          <w:position w:val="1"/>
          <w:sz w:val="52"/>
          <w:szCs w:val="52"/>
        </w:rPr>
        <w:t>青银高速潍坊-青岛段广告招商</w:t>
      </w:r>
    </w:p>
    <w:p w:rsidR="003D0E6E" w:rsidRPr="00E81C11" w:rsidRDefault="003D0E6E">
      <w:pPr>
        <w:jc w:val="center"/>
        <w:rPr>
          <w:rFonts w:ascii="黑体" w:eastAsia="黑体" w:hAnsi="宋体"/>
          <w:sz w:val="72"/>
          <w:szCs w:val="72"/>
        </w:rPr>
      </w:pPr>
    </w:p>
    <w:p w:rsidR="003D0E6E" w:rsidRDefault="003D0E6E">
      <w:pPr>
        <w:jc w:val="center"/>
        <w:rPr>
          <w:rFonts w:ascii="黑体" w:eastAsia="黑体" w:hAnsi="宋体"/>
          <w:kern w:val="0"/>
          <w:sz w:val="72"/>
          <w:szCs w:val="72"/>
          <w:lang w:val="zh-CN"/>
        </w:rPr>
      </w:pPr>
    </w:p>
    <w:p w:rsidR="003D0E6E" w:rsidRDefault="003D0E6E">
      <w:pPr>
        <w:jc w:val="center"/>
        <w:rPr>
          <w:rFonts w:ascii="黑体" w:eastAsia="黑体"/>
        </w:rPr>
      </w:pPr>
    </w:p>
    <w:p w:rsidR="003D0E6E" w:rsidRDefault="003D0E6E">
      <w:pPr>
        <w:jc w:val="center"/>
        <w:rPr>
          <w:rFonts w:ascii="黑体" w:eastAsia="黑体"/>
        </w:rPr>
      </w:pPr>
    </w:p>
    <w:p w:rsidR="003D0E6E" w:rsidRDefault="0050667F">
      <w:pPr>
        <w:jc w:val="center"/>
        <w:rPr>
          <w:rFonts w:ascii="黑体" w:eastAsia="黑体" w:hAnsi="宋体"/>
          <w:b/>
          <w:sz w:val="72"/>
          <w:szCs w:val="72"/>
        </w:rPr>
      </w:pPr>
      <w:r>
        <w:rPr>
          <w:rFonts w:ascii="黑体" w:eastAsia="黑体" w:hAnsi="宋体" w:hint="eastAsia"/>
          <w:b/>
          <w:kern w:val="0"/>
          <w:sz w:val="72"/>
          <w:szCs w:val="72"/>
          <w:lang w:val="zh-CN"/>
        </w:rPr>
        <w:t>招 标 文 件</w:t>
      </w: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3D0E6E">
      <w:pPr>
        <w:jc w:val="center"/>
        <w:rPr>
          <w:rFonts w:ascii="黑体" w:eastAsia="黑体"/>
        </w:rPr>
      </w:pPr>
    </w:p>
    <w:p w:rsidR="003D0E6E" w:rsidRDefault="0050667F" w:rsidP="00F00331">
      <w:pPr>
        <w:jc w:val="center"/>
        <w:rPr>
          <w:rFonts w:ascii="黑体" w:eastAsia="黑体" w:hAnsi="黑体"/>
          <w:b/>
          <w:kern w:val="0"/>
          <w:sz w:val="36"/>
          <w:szCs w:val="36"/>
          <w:lang w:val="zh-CN"/>
        </w:rPr>
      </w:pPr>
      <w:r>
        <w:rPr>
          <w:rFonts w:ascii="黑体" w:eastAsia="黑体" w:hAnsi="黑体" w:hint="eastAsia"/>
          <w:b/>
          <w:kern w:val="0"/>
          <w:sz w:val="36"/>
          <w:szCs w:val="36"/>
          <w:lang w:val="zh-CN"/>
        </w:rPr>
        <w:t>招标人：</w:t>
      </w:r>
      <w:r w:rsidR="00E81C11">
        <w:rPr>
          <w:rFonts w:ascii="黑体" w:eastAsia="黑体" w:hAnsi="黑体" w:hint="eastAsia"/>
          <w:b/>
          <w:kern w:val="0"/>
          <w:sz w:val="36"/>
          <w:szCs w:val="36"/>
          <w:lang w:val="zh-CN"/>
        </w:rPr>
        <w:t>山东高速实业发展有限公司</w:t>
      </w:r>
    </w:p>
    <w:p w:rsidR="003D0E6E" w:rsidRDefault="003D0E6E">
      <w:pPr>
        <w:jc w:val="center"/>
        <w:rPr>
          <w:rFonts w:ascii="黑体" w:eastAsia="黑体" w:hAnsi="黑体"/>
          <w:b/>
          <w:sz w:val="36"/>
          <w:szCs w:val="36"/>
          <w:lang w:val="zh-CN"/>
        </w:rPr>
      </w:pPr>
    </w:p>
    <w:p w:rsidR="003D0E6E" w:rsidRDefault="0050667F" w:rsidP="00F00331">
      <w:pPr>
        <w:jc w:val="center"/>
        <w:rPr>
          <w:rFonts w:ascii="黑体" w:eastAsia="黑体" w:hAnsi="黑体"/>
          <w:b/>
          <w:sz w:val="36"/>
          <w:szCs w:val="36"/>
        </w:rPr>
      </w:pPr>
      <w:r>
        <w:rPr>
          <w:rFonts w:ascii="黑体" w:eastAsia="黑体" w:hAnsi="黑体" w:hint="eastAsia"/>
          <w:b/>
          <w:kern w:val="0"/>
          <w:sz w:val="36"/>
          <w:szCs w:val="36"/>
          <w:lang w:val="zh-CN"/>
        </w:rPr>
        <w:t>二〇</w:t>
      </w:r>
      <w:r w:rsidR="00532B23">
        <w:rPr>
          <w:rFonts w:ascii="黑体" w:eastAsia="黑体" w:hAnsi="黑体" w:hint="eastAsia"/>
          <w:b/>
          <w:kern w:val="0"/>
          <w:sz w:val="36"/>
          <w:szCs w:val="36"/>
          <w:lang w:val="zh-CN"/>
        </w:rPr>
        <w:t>二〇</w:t>
      </w:r>
      <w:r>
        <w:rPr>
          <w:rFonts w:ascii="黑体" w:eastAsia="黑体" w:hAnsi="黑体" w:hint="eastAsia"/>
          <w:b/>
          <w:kern w:val="0"/>
          <w:sz w:val="36"/>
          <w:szCs w:val="36"/>
          <w:lang w:val="zh-CN"/>
        </w:rPr>
        <w:t>年</w:t>
      </w:r>
      <w:r w:rsidR="00E637F2">
        <w:rPr>
          <w:rFonts w:ascii="黑体" w:eastAsia="黑体" w:hAnsi="黑体" w:hint="eastAsia"/>
          <w:b/>
          <w:kern w:val="0"/>
          <w:sz w:val="36"/>
          <w:szCs w:val="36"/>
        </w:rPr>
        <w:t>六</w:t>
      </w:r>
      <w:r>
        <w:rPr>
          <w:rFonts w:ascii="黑体" w:eastAsia="黑体" w:hAnsi="黑体" w:hint="eastAsia"/>
          <w:b/>
          <w:kern w:val="0"/>
          <w:sz w:val="36"/>
          <w:szCs w:val="36"/>
          <w:lang w:val="zh-CN"/>
        </w:rPr>
        <w:t>月</w:t>
      </w:r>
    </w:p>
    <w:p w:rsidR="003D0E6E" w:rsidRDefault="003D0E6E">
      <w:pPr>
        <w:jc w:val="center"/>
        <w:rPr>
          <w:rFonts w:ascii="宋体" w:hAnsi="宋体"/>
          <w:b/>
          <w:szCs w:val="21"/>
        </w:rPr>
      </w:pPr>
    </w:p>
    <w:p w:rsidR="003D0E6E" w:rsidRDefault="003D0E6E">
      <w:pPr>
        <w:rPr>
          <w:b/>
          <w:szCs w:val="21"/>
        </w:rPr>
      </w:pPr>
    </w:p>
    <w:p w:rsidR="003D0E6E" w:rsidRDefault="003D0E6E">
      <w:pPr>
        <w:rPr>
          <w:b/>
          <w:szCs w:val="21"/>
        </w:rPr>
      </w:pPr>
    </w:p>
    <w:p w:rsidR="003D0E6E" w:rsidRDefault="003D0E6E">
      <w:pPr>
        <w:jc w:val="center"/>
        <w:rPr>
          <w:rFonts w:eastAsia="黑体"/>
          <w:sz w:val="32"/>
          <w:szCs w:val="32"/>
        </w:rPr>
      </w:pPr>
    </w:p>
    <w:p w:rsidR="003D0E6E" w:rsidRDefault="003D0E6E">
      <w:pPr>
        <w:jc w:val="center"/>
        <w:rPr>
          <w:rFonts w:eastAsia="黑体"/>
          <w:sz w:val="32"/>
          <w:szCs w:val="32"/>
        </w:rPr>
      </w:pPr>
    </w:p>
    <w:p w:rsidR="003D0E6E" w:rsidRDefault="0050667F">
      <w:pPr>
        <w:jc w:val="center"/>
        <w:rPr>
          <w:rFonts w:ascii="华文中宋" w:eastAsia="华文中宋" w:hAnsi="宋体"/>
          <w:sz w:val="32"/>
          <w:szCs w:val="32"/>
        </w:rPr>
      </w:pPr>
      <w:r>
        <w:rPr>
          <w:rFonts w:eastAsia="黑体" w:hint="eastAsia"/>
          <w:sz w:val="32"/>
          <w:szCs w:val="32"/>
        </w:rPr>
        <w:lastRenderedPageBreak/>
        <w:t>说明</w:t>
      </w:r>
    </w:p>
    <w:p w:rsidR="003D0E6E" w:rsidRDefault="003D0E6E">
      <w:pPr>
        <w:rPr>
          <w:rFonts w:hAnsi="宋体"/>
        </w:rPr>
      </w:pPr>
    </w:p>
    <w:p w:rsidR="003D0E6E" w:rsidRDefault="0050667F">
      <w:pPr>
        <w:widowControl/>
        <w:spacing w:line="360" w:lineRule="auto"/>
        <w:ind w:firstLineChars="200" w:firstLine="480"/>
        <w:jc w:val="left"/>
        <w:rPr>
          <w:sz w:val="24"/>
        </w:rPr>
      </w:pPr>
      <w:r>
        <w:rPr>
          <w:rFonts w:hint="eastAsia"/>
          <w:sz w:val="24"/>
        </w:rPr>
        <w:t>一、“投标人须知前附表”是招标人对“投标人须知”正文内容的补充、细化和完善，“投标人须知前附表”与“投标人须知”不一致之处以“投标人须知前附表”为准。</w:t>
      </w:r>
    </w:p>
    <w:p w:rsidR="003D0E6E" w:rsidRPr="00532B23" w:rsidRDefault="0050667F" w:rsidP="00532B23">
      <w:pPr>
        <w:widowControl/>
        <w:spacing w:line="360" w:lineRule="auto"/>
        <w:ind w:firstLineChars="200" w:firstLine="480"/>
        <w:rPr>
          <w:sz w:val="24"/>
        </w:rPr>
      </w:pPr>
      <w:r>
        <w:rPr>
          <w:rFonts w:ascii="宋体" w:hAnsi="宋体" w:cs="宋体" w:hint="eastAsia"/>
          <w:kern w:val="0"/>
          <w:sz w:val="24"/>
        </w:rPr>
        <w:t>二、</w:t>
      </w:r>
      <w:r>
        <w:rPr>
          <w:rFonts w:hint="eastAsia"/>
          <w:sz w:val="24"/>
        </w:rPr>
        <w:t>招标人的公告同时在</w:t>
      </w:r>
      <w:r w:rsidR="00532B23" w:rsidRPr="00532B23">
        <w:rPr>
          <w:rFonts w:hint="eastAsia"/>
          <w:sz w:val="24"/>
        </w:rPr>
        <w:t>中国招标</w:t>
      </w:r>
      <w:r w:rsidR="00532B23" w:rsidRPr="00532B23">
        <w:rPr>
          <w:sz w:val="24"/>
        </w:rPr>
        <w:t>投标公共服务平台</w:t>
      </w:r>
      <w:r w:rsidR="00532B23" w:rsidRPr="00532B23">
        <w:rPr>
          <w:rFonts w:hint="eastAsia"/>
          <w:sz w:val="24"/>
        </w:rPr>
        <w:t>（</w:t>
      </w:r>
      <w:r w:rsidR="00532B23" w:rsidRPr="00532B23">
        <w:rPr>
          <w:rFonts w:hint="eastAsia"/>
          <w:sz w:val="24"/>
        </w:rPr>
        <w:t>http: //www.cebpubservice.com</w:t>
      </w:r>
      <w:r w:rsidR="00532B23" w:rsidRPr="00532B23">
        <w:rPr>
          <w:rFonts w:hint="eastAsia"/>
          <w:sz w:val="24"/>
        </w:rPr>
        <w:t>）、</w:t>
      </w:r>
      <w:r w:rsidR="00532B23">
        <w:rPr>
          <w:rFonts w:hint="eastAsia"/>
          <w:sz w:val="24"/>
        </w:rPr>
        <w:t>山东省属企业阳光采购服务平台（</w:t>
      </w:r>
      <w:r w:rsidR="00532B23">
        <w:rPr>
          <w:rFonts w:hint="eastAsia"/>
          <w:sz w:val="24"/>
        </w:rPr>
        <w:t>http://www.ygcgfw.com</w:t>
      </w:r>
      <w:r w:rsidR="00532B23">
        <w:rPr>
          <w:rFonts w:hint="eastAsia"/>
          <w:sz w:val="24"/>
        </w:rPr>
        <w:t>）</w:t>
      </w:r>
      <w:r w:rsidR="00532B23" w:rsidRPr="00532B23">
        <w:rPr>
          <w:rFonts w:hint="eastAsia"/>
          <w:sz w:val="24"/>
        </w:rPr>
        <w:t>、山东高速集团有限公司网站（</w:t>
      </w:r>
      <w:r w:rsidR="00532B23" w:rsidRPr="00532B23">
        <w:rPr>
          <w:rFonts w:hint="eastAsia"/>
          <w:sz w:val="24"/>
        </w:rPr>
        <w:t>http://www.sdhsg.com</w:t>
      </w:r>
      <w:r w:rsidR="00532B23" w:rsidRPr="00532B23">
        <w:rPr>
          <w:rFonts w:hint="eastAsia"/>
          <w:sz w:val="24"/>
        </w:rPr>
        <w:t>）、</w:t>
      </w:r>
      <w:r w:rsidR="00532B23">
        <w:rPr>
          <w:rFonts w:hint="eastAsia"/>
          <w:sz w:val="24"/>
        </w:rPr>
        <w:t>山东高速集团智慧招标网站（</w:t>
      </w:r>
      <w:r w:rsidR="00532B23">
        <w:rPr>
          <w:rFonts w:hint="eastAsia"/>
          <w:sz w:val="24"/>
        </w:rPr>
        <w:t>http://zb.sdhsg.com/</w:t>
      </w:r>
      <w:r w:rsidR="00315CF9">
        <w:rPr>
          <w:rFonts w:hint="eastAsia"/>
          <w:sz w:val="24"/>
        </w:rPr>
        <w:t>）</w:t>
      </w:r>
      <w:r w:rsidR="00532B23" w:rsidRPr="00315CF9">
        <w:rPr>
          <w:rFonts w:hint="eastAsia"/>
          <w:sz w:val="24"/>
        </w:rPr>
        <w:t>、</w:t>
      </w:r>
      <w:r w:rsidR="00315CF9" w:rsidRPr="002D39BC">
        <w:rPr>
          <w:rFonts w:hint="eastAsia"/>
          <w:sz w:val="24"/>
        </w:rPr>
        <w:t>洪力网</w:t>
      </w:r>
      <w:hyperlink r:id="rId10" w:history="1">
        <w:r w:rsidR="00315CF9" w:rsidRPr="002D39BC">
          <w:rPr>
            <w:sz w:val="24"/>
          </w:rPr>
          <w:t>http://</w:t>
        </w:r>
        <w:r w:rsidR="00315CF9" w:rsidRPr="002D39BC">
          <w:rPr>
            <w:rFonts w:hint="eastAsia"/>
            <w:sz w:val="24"/>
          </w:rPr>
          <w:t>www</w:t>
        </w:r>
        <w:r w:rsidR="00315CF9" w:rsidRPr="002D39BC">
          <w:rPr>
            <w:sz w:val="24"/>
          </w:rPr>
          <w:t>.</w:t>
        </w:r>
        <w:r w:rsidR="00315CF9" w:rsidRPr="002D39BC">
          <w:rPr>
            <w:rFonts w:hint="eastAsia"/>
            <w:sz w:val="24"/>
          </w:rPr>
          <w:t>honglipai</w:t>
        </w:r>
        <w:r w:rsidR="00315CF9" w:rsidRPr="002D39BC">
          <w:rPr>
            <w:sz w:val="24"/>
          </w:rPr>
          <w:t>.</w:t>
        </w:r>
      </w:hyperlink>
      <w:r w:rsidR="00315CF9" w:rsidRPr="002D39BC">
        <w:rPr>
          <w:rFonts w:hint="eastAsia"/>
          <w:sz w:val="24"/>
        </w:rPr>
        <w:t>net</w:t>
      </w:r>
      <w:r w:rsidR="00532B23" w:rsidRPr="00315CF9">
        <w:rPr>
          <w:rFonts w:hint="eastAsia"/>
          <w:sz w:val="24"/>
        </w:rPr>
        <w:t>等同时</w:t>
      </w:r>
      <w:r w:rsidRPr="00315CF9">
        <w:rPr>
          <w:rFonts w:hint="eastAsia"/>
          <w:sz w:val="24"/>
        </w:rPr>
        <w:t>发布</w:t>
      </w:r>
      <w:r>
        <w:rPr>
          <w:rFonts w:hint="eastAsia"/>
          <w:sz w:val="24"/>
        </w:rPr>
        <w:t>。招标人以书面传真或电子版发送的澄清、通知、补遗等，投标人应以书面形式装订在投标文件中，</w:t>
      </w:r>
      <w:r w:rsidRPr="002D39BC">
        <w:rPr>
          <w:rFonts w:hint="eastAsia"/>
          <w:sz w:val="24"/>
        </w:rPr>
        <w:t>否则按废标处理。</w:t>
      </w:r>
    </w:p>
    <w:p w:rsidR="003D0E6E" w:rsidRDefault="0050667F">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三、投标人自购买招标文件之日起，应保证其向招标人提供的通讯方式（电话、传真）一直有效，保持畅通，否则，由此引起的一切后果由投标人负责。</w:t>
      </w:r>
    </w:p>
    <w:p w:rsidR="003D0E6E" w:rsidRDefault="0050667F">
      <w:pPr>
        <w:spacing w:line="360" w:lineRule="auto"/>
        <w:ind w:firstLineChars="200" w:firstLine="480"/>
        <w:rPr>
          <w:sz w:val="24"/>
        </w:rPr>
      </w:pPr>
      <w:r>
        <w:rPr>
          <w:rFonts w:hint="eastAsia"/>
          <w:sz w:val="24"/>
        </w:rPr>
        <w:t>四、为节约成本，投标文件建议采用双面打（复）印。</w:t>
      </w:r>
    </w:p>
    <w:p w:rsidR="003D0E6E" w:rsidRDefault="0050667F">
      <w:pPr>
        <w:spacing w:line="360" w:lineRule="auto"/>
        <w:ind w:firstLineChars="200" w:firstLine="480"/>
        <w:rPr>
          <w:sz w:val="24"/>
        </w:rPr>
      </w:pPr>
      <w:r>
        <w:rPr>
          <w:rFonts w:hint="eastAsia"/>
          <w:sz w:val="24"/>
        </w:rPr>
        <w:t>五、本招标文件所提的货币除有特别说明外，均指人民币。</w:t>
      </w:r>
    </w:p>
    <w:p w:rsidR="003D0E6E" w:rsidRDefault="0050667F">
      <w:pPr>
        <w:widowControl/>
        <w:spacing w:line="360" w:lineRule="auto"/>
        <w:ind w:firstLineChars="200" w:firstLine="480"/>
        <w:jc w:val="left"/>
        <w:rPr>
          <w:rFonts w:ascii="宋体" w:hAnsi="宋体" w:cs="宋体"/>
          <w:b/>
          <w:kern w:val="0"/>
          <w:sz w:val="24"/>
        </w:rPr>
        <w:sectPr w:rsidR="003D0E6E">
          <w:headerReference w:type="default" r:id="rId11"/>
          <w:footerReference w:type="default" r:id="rId12"/>
          <w:headerReference w:type="first" r:id="rId13"/>
          <w:pgSz w:w="11906" w:h="16838"/>
          <w:pgMar w:top="1418" w:right="1134" w:bottom="1418" w:left="1588" w:header="851" w:footer="992" w:gutter="0"/>
          <w:pgNumType w:start="0"/>
          <w:cols w:space="720"/>
          <w:titlePg/>
          <w:docGrid w:type="lines" w:linePitch="312"/>
        </w:sectPr>
      </w:pPr>
      <w:r>
        <w:rPr>
          <w:rFonts w:hint="eastAsia"/>
          <w:sz w:val="24"/>
        </w:rPr>
        <w:t>六、招标人对招标文件内容有最终解释权。</w:t>
      </w:r>
    </w:p>
    <w:p w:rsidR="003D0E6E" w:rsidRDefault="003D0E6E">
      <w:pPr>
        <w:widowControl/>
        <w:spacing w:line="480" w:lineRule="auto"/>
        <w:jc w:val="center"/>
        <w:rPr>
          <w:b/>
          <w:bCs/>
          <w:kern w:val="0"/>
          <w:sz w:val="44"/>
          <w:szCs w:val="44"/>
        </w:rPr>
      </w:pPr>
    </w:p>
    <w:p w:rsidR="003D0E6E" w:rsidRDefault="0050667F">
      <w:pPr>
        <w:widowControl/>
        <w:spacing w:line="480" w:lineRule="auto"/>
        <w:jc w:val="center"/>
        <w:rPr>
          <w:b/>
          <w:bCs/>
          <w:kern w:val="0"/>
          <w:sz w:val="44"/>
          <w:szCs w:val="44"/>
        </w:rPr>
      </w:pPr>
      <w:r>
        <w:rPr>
          <w:rFonts w:hint="eastAsia"/>
          <w:b/>
          <w:bCs/>
          <w:kern w:val="0"/>
          <w:sz w:val="44"/>
          <w:szCs w:val="44"/>
        </w:rPr>
        <w:t>目录</w:t>
      </w:r>
    </w:p>
    <w:p w:rsidR="003D0E6E" w:rsidRPr="003015BF" w:rsidRDefault="00FB061C">
      <w:pPr>
        <w:pStyle w:val="10"/>
        <w:tabs>
          <w:tab w:val="right" w:leader="dot" w:pos="9061"/>
        </w:tabs>
        <w:rPr>
          <w:rStyle w:val="af7"/>
          <w:color w:val="auto"/>
          <w:kern w:val="0"/>
        </w:rPr>
      </w:pPr>
      <w:r>
        <w:rPr>
          <w:kern w:val="0"/>
          <w:sz w:val="28"/>
          <w:szCs w:val="28"/>
        </w:rPr>
        <w:fldChar w:fldCharType="begin"/>
      </w:r>
      <w:r w:rsidR="0050667F">
        <w:rPr>
          <w:kern w:val="0"/>
          <w:sz w:val="28"/>
          <w:szCs w:val="28"/>
        </w:rPr>
        <w:instrText xml:space="preserve">TOC \o "1-3" \h \u </w:instrText>
      </w:r>
      <w:r>
        <w:rPr>
          <w:kern w:val="0"/>
          <w:sz w:val="28"/>
          <w:szCs w:val="28"/>
        </w:rPr>
        <w:fldChar w:fldCharType="separate"/>
      </w:r>
      <w:hyperlink w:anchor="_Toc462670067" w:history="1">
        <w:r w:rsidR="0050667F">
          <w:rPr>
            <w:rStyle w:val="af7"/>
            <w:rFonts w:hint="eastAsia"/>
            <w:b w:val="0"/>
            <w:color w:val="auto"/>
            <w:kern w:val="0"/>
            <w:sz w:val="28"/>
            <w:szCs w:val="28"/>
          </w:rPr>
          <w:t>第一章招标公告</w:t>
        </w:r>
        <w:r w:rsidR="0050667F" w:rsidRPr="003015BF">
          <w:rPr>
            <w:rStyle w:val="af7"/>
            <w:color w:val="auto"/>
            <w:kern w:val="0"/>
          </w:rPr>
          <w:tab/>
        </w:r>
        <w:r w:rsidRPr="003015BF">
          <w:rPr>
            <w:rStyle w:val="af7"/>
            <w:color w:val="auto"/>
            <w:kern w:val="0"/>
            <w:sz w:val="28"/>
            <w:szCs w:val="28"/>
          </w:rPr>
          <w:fldChar w:fldCharType="begin"/>
        </w:r>
        <w:r w:rsidR="0050667F" w:rsidRPr="003015BF">
          <w:rPr>
            <w:rStyle w:val="af7"/>
            <w:color w:val="auto"/>
            <w:kern w:val="0"/>
            <w:sz w:val="28"/>
            <w:szCs w:val="28"/>
          </w:rPr>
          <w:instrText xml:space="preserve"> PAGEREF _Toc462670067 \h </w:instrText>
        </w:r>
        <w:r w:rsidRPr="003015BF">
          <w:rPr>
            <w:rStyle w:val="af7"/>
            <w:color w:val="auto"/>
            <w:kern w:val="0"/>
            <w:sz w:val="28"/>
            <w:szCs w:val="28"/>
          </w:rPr>
        </w:r>
        <w:r w:rsidRPr="003015BF">
          <w:rPr>
            <w:rStyle w:val="af7"/>
            <w:color w:val="auto"/>
            <w:kern w:val="0"/>
            <w:sz w:val="28"/>
            <w:szCs w:val="28"/>
          </w:rPr>
          <w:fldChar w:fldCharType="separate"/>
        </w:r>
        <w:r w:rsidR="00221D8C" w:rsidRPr="003015BF">
          <w:rPr>
            <w:rStyle w:val="af7"/>
            <w:color w:val="auto"/>
            <w:kern w:val="0"/>
            <w:sz w:val="28"/>
            <w:szCs w:val="28"/>
          </w:rPr>
          <w:t>- 2 -</w:t>
        </w:r>
        <w:r w:rsidRPr="003015BF">
          <w:rPr>
            <w:rStyle w:val="af7"/>
            <w:color w:val="auto"/>
            <w:kern w:val="0"/>
            <w:sz w:val="28"/>
            <w:szCs w:val="28"/>
          </w:rPr>
          <w:fldChar w:fldCharType="end"/>
        </w:r>
      </w:hyperlink>
    </w:p>
    <w:p w:rsidR="003D0E6E" w:rsidRPr="003015BF" w:rsidRDefault="00E651B0">
      <w:pPr>
        <w:pStyle w:val="10"/>
        <w:tabs>
          <w:tab w:val="right" w:leader="dot" w:pos="9061"/>
        </w:tabs>
        <w:rPr>
          <w:rStyle w:val="af7"/>
          <w:color w:val="auto"/>
          <w:kern w:val="0"/>
        </w:rPr>
      </w:pPr>
      <w:hyperlink w:anchor="_Toc462670069" w:history="1">
        <w:r w:rsidR="0050667F">
          <w:rPr>
            <w:rStyle w:val="af7"/>
            <w:rFonts w:hint="eastAsia"/>
            <w:b w:val="0"/>
            <w:color w:val="auto"/>
            <w:kern w:val="0"/>
            <w:sz w:val="28"/>
            <w:szCs w:val="28"/>
          </w:rPr>
          <w:t>第二章投标人须知</w:t>
        </w:r>
        <w:r w:rsidR="0050667F" w:rsidRPr="003015BF">
          <w:rPr>
            <w:rStyle w:val="af7"/>
            <w:color w:val="auto"/>
            <w:kern w:val="0"/>
          </w:rPr>
          <w:tab/>
        </w:r>
        <w:r w:rsidR="00FB061C" w:rsidRPr="003015BF">
          <w:rPr>
            <w:rStyle w:val="af7"/>
            <w:color w:val="auto"/>
            <w:kern w:val="0"/>
            <w:sz w:val="28"/>
            <w:szCs w:val="28"/>
          </w:rPr>
          <w:fldChar w:fldCharType="begin"/>
        </w:r>
        <w:r w:rsidR="0050667F" w:rsidRPr="003015BF">
          <w:rPr>
            <w:rStyle w:val="af7"/>
            <w:color w:val="auto"/>
            <w:kern w:val="0"/>
            <w:sz w:val="28"/>
            <w:szCs w:val="28"/>
          </w:rPr>
          <w:instrText xml:space="preserve"> PAGEREF _Toc462670069 \h </w:instrText>
        </w:r>
        <w:r w:rsidR="00FB061C" w:rsidRPr="003015BF">
          <w:rPr>
            <w:rStyle w:val="af7"/>
            <w:color w:val="auto"/>
            <w:kern w:val="0"/>
            <w:sz w:val="28"/>
            <w:szCs w:val="28"/>
          </w:rPr>
        </w:r>
        <w:r w:rsidR="00FB061C" w:rsidRPr="003015BF">
          <w:rPr>
            <w:rStyle w:val="af7"/>
            <w:color w:val="auto"/>
            <w:kern w:val="0"/>
            <w:sz w:val="28"/>
            <w:szCs w:val="28"/>
          </w:rPr>
          <w:fldChar w:fldCharType="separate"/>
        </w:r>
        <w:r w:rsidR="00221D8C" w:rsidRPr="003015BF">
          <w:rPr>
            <w:rStyle w:val="af7"/>
            <w:color w:val="auto"/>
            <w:kern w:val="0"/>
            <w:sz w:val="28"/>
            <w:szCs w:val="28"/>
          </w:rPr>
          <w:t>- 6 -</w:t>
        </w:r>
        <w:r w:rsidR="00FB061C" w:rsidRPr="003015BF">
          <w:rPr>
            <w:rStyle w:val="af7"/>
            <w:color w:val="auto"/>
            <w:kern w:val="0"/>
            <w:sz w:val="28"/>
            <w:szCs w:val="28"/>
          </w:rPr>
          <w:fldChar w:fldCharType="end"/>
        </w:r>
      </w:hyperlink>
    </w:p>
    <w:p w:rsidR="003D0E6E" w:rsidRPr="003015BF" w:rsidRDefault="00E651B0">
      <w:pPr>
        <w:pStyle w:val="10"/>
        <w:tabs>
          <w:tab w:val="right" w:leader="dot" w:pos="9061"/>
        </w:tabs>
        <w:rPr>
          <w:rStyle w:val="af7"/>
          <w:color w:val="auto"/>
          <w:kern w:val="0"/>
        </w:rPr>
      </w:pPr>
      <w:hyperlink w:anchor="_Toc462670086" w:history="1">
        <w:r w:rsidR="0050667F">
          <w:rPr>
            <w:rStyle w:val="af7"/>
            <w:rFonts w:hint="eastAsia"/>
            <w:b w:val="0"/>
            <w:color w:val="auto"/>
            <w:kern w:val="0"/>
            <w:sz w:val="28"/>
            <w:szCs w:val="28"/>
          </w:rPr>
          <w:t>第三章</w:t>
        </w:r>
        <w:r w:rsidR="003015BF" w:rsidRPr="003015BF">
          <w:rPr>
            <w:rStyle w:val="af7"/>
            <w:b w:val="0"/>
            <w:color w:val="auto"/>
            <w:kern w:val="0"/>
            <w:sz w:val="28"/>
            <w:szCs w:val="28"/>
          </w:rPr>
          <w:t>拍卖规则</w:t>
        </w:r>
        <w:r w:rsidR="0050667F" w:rsidRPr="003015BF">
          <w:rPr>
            <w:rStyle w:val="af7"/>
            <w:color w:val="auto"/>
            <w:kern w:val="0"/>
          </w:rPr>
          <w:tab/>
        </w:r>
      </w:hyperlink>
      <w:r w:rsidR="00FB061C" w:rsidRPr="003015BF">
        <w:rPr>
          <w:rStyle w:val="af7"/>
          <w:color w:val="auto"/>
          <w:kern w:val="0"/>
          <w:sz w:val="28"/>
          <w:szCs w:val="28"/>
        </w:rPr>
        <w:fldChar w:fldCharType="begin"/>
      </w:r>
      <w:r w:rsidR="003015BF" w:rsidRPr="003015BF">
        <w:rPr>
          <w:rStyle w:val="af7"/>
          <w:color w:val="auto"/>
          <w:kern w:val="0"/>
          <w:sz w:val="28"/>
          <w:szCs w:val="28"/>
        </w:rPr>
        <w:instrText xml:space="preserve"> PAGEREF _Toc462670067 \h </w:instrText>
      </w:r>
      <w:r w:rsidR="00FB061C" w:rsidRPr="003015BF">
        <w:rPr>
          <w:rStyle w:val="af7"/>
          <w:color w:val="auto"/>
          <w:kern w:val="0"/>
          <w:sz w:val="28"/>
          <w:szCs w:val="28"/>
        </w:rPr>
      </w:r>
      <w:r w:rsidR="00FB061C" w:rsidRPr="003015BF">
        <w:rPr>
          <w:rStyle w:val="af7"/>
          <w:color w:val="auto"/>
          <w:kern w:val="0"/>
          <w:sz w:val="28"/>
          <w:szCs w:val="28"/>
        </w:rPr>
        <w:fldChar w:fldCharType="separate"/>
      </w:r>
      <w:r w:rsidR="003015BF" w:rsidRPr="003015BF">
        <w:rPr>
          <w:rStyle w:val="af7"/>
          <w:color w:val="auto"/>
          <w:kern w:val="0"/>
          <w:sz w:val="28"/>
          <w:szCs w:val="28"/>
        </w:rPr>
        <w:t xml:space="preserve">- </w:t>
      </w:r>
      <w:r w:rsidR="003015BF" w:rsidRPr="003015BF">
        <w:rPr>
          <w:rStyle w:val="af7"/>
          <w:rFonts w:hint="eastAsia"/>
          <w:color w:val="auto"/>
          <w:kern w:val="0"/>
          <w:sz w:val="28"/>
          <w:szCs w:val="28"/>
        </w:rPr>
        <w:t>9</w:t>
      </w:r>
      <w:r w:rsidR="003015BF" w:rsidRPr="003015BF">
        <w:rPr>
          <w:rStyle w:val="af7"/>
          <w:color w:val="auto"/>
          <w:kern w:val="0"/>
          <w:sz w:val="28"/>
          <w:szCs w:val="28"/>
        </w:rPr>
        <w:t xml:space="preserve"> -</w:t>
      </w:r>
      <w:r w:rsidR="00FB061C" w:rsidRPr="003015BF">
        <w:rPr>
          <w:rStyle w:val="af7"/>
          <w:color w:val="auto"/>
          <w:kern w:val="0"/>
          <w:sz w:val="28"/>
          <w:szCs w:val="28"/>
        </w:rPr>
        <w:fldChar w:fldCharType="end"/>
      </w:r>
    </w:p>
    <w:p w:rsidR="003D0E6E" w:rsidRPr="003015BF" w:rsidRDefault="00E651B0">
      <w:pPr>
        <w:pStyle w:val="10"/>
        <w:tabs>
          <w:tab w:val="right" w:leader="dot" w:pos="9061"/>
        </w:tabs>
        <w:rPr>
          <w:rStyle w:val="af7"/>
          <w:color w:val="auto"/>
          <w:kern w:val="0"/>
        </w:rPr>
      </w:pPr>
      <w:hyperlink w:anchor="_Toc462670091" w:history="1">
        <w:r w:rsidR="0050667F">
          <w:rPr>
            <w:rStyle w:val="af7"/>
            <w:rFonts w:hint="eastAsia"/>
            <w:b w:val="0"/>
            <w:color w:val="auto"/>
            <w:kern w:val="0"/>
            <w:sz w:val="28"/>
            <w:szCs w:val="28"/>
          </w:rPr>
          <w:t>第四章</w:t>
        </w:r>
        <w:r w:rsidR="003015BF" w:rsidRPr="003015BF">
          <w:rPr>
            <w:rStyle w:val="af7"/>
            <w:b w:val="0"/>
            <w:color w:val="auto"/>
            <w:kern w:val="0"/>
            <w:sz w:val="28"/>
            <w:szCs w:val="28"/>
          </w:rPr>
          <w:t>特别声明</w:t>
        </w:r>
        <w:r w:rsidR="0050667F" w:rsidRPr="003015BF">
          <w:rPr>
            <w:rStyle w:val="af7"/>
            <w:color w:val="auto"/>
            <w:kern w:val="0"/>
          </w:rPr>
          <w:tab/>
        </w:r>
        <w:r w:rsidR="00FB061C" w:rsidRPr="003015BF">
          <w:rPr>
            <w:rStyle w:val="af7"/>
            <w:color w:val="auto"/>
            <w:kern w:val="0"/>
            <w:sz w:val="28"/>
            <w:szCs w:val="28"/>
          </w:rPr>
          <w:fldChar w:fldCharType="begin"/>
        </w:r>
        <w:r w:rsidR="003015BF" w:rsidRPr="003015BF">
          <w:rPr>
            <w:rStyle w:val="af7"/>
            <w:color w:val="auto"/>
            <w:kern w:val="0"/>
            <w:sz w:val="28"/>
            <w:szCs w:val="28"/>
          </w:rPr>
          <w:instrText xml:space="preserve"> PAGEREF _Toc462670067 \h </w:instrText>
        </w:r>
        <w:r w:rsidR="00FB061C" w:rsidRPr="003015BF">
          <w:rPr>
            <w:rStyle w:val="af7"/>
            <w:color w:val="auto"/>
            <w:kern w:val="0"/>
            <w:sz w:val="28"/>
            <w:szCs w:val="28"/>
          </w:rPr>
        </w:r>
        <w:r w:rsidR="00FB061C" w:rsidRPr="003015BF">
          <w:rPr>
            <w:rStyle w:val="af7"/>
            <w:color w:val="auto"/>
            <w:kern w:val="0"/>
            <w:sz w:val="28"/>
            <w:szCs w:val="28"/>
          </w:rPr>
          <w:fldChar w:fldCharType="separate"/>
        </w:r>
        <w:r w:rsidR="003015BF" w:rsidRPr="003015BF">
          <w:rPr>
            <w:rStyle w:val="af7"/>
            <w:color w:val="auto"/>
            <w:kern w:val="0"/>
            <w:sz w:val="28"/>
            <w:szCs w:val="28"/>
          </w:rPr>
          <w:t>-</w:t>
        </w:r>
        <w:r w:rsidR="003015BF" w:rsidRPr="003015BF">
          <w:rPr>
            <w:rStyle w:val="af7"/>
            <w:rFonts w:hint="eastAsia"/>
            <w:color w:val="auto"/>
            <w:kern w:val="0"/>
            <w:sz w:val="28"/>
            <w:szCs w:val="28"/>
          </w:rPr>
          <w:t>14</w:t>
        </w:r>
        <w:r w:rsidR="003015BF" w:rsidRPr="003015BF">
          <w:rPr>
            <w:rStyle w:val="af7"/>
            <w:color w:val="auto"/>
            <w:kern w:val="0"/>
            <w:sz w:val="28"/>
            <w:szCs w:val="28"/>
          </w:rPr>
          <w:t xml:space="preserve"> -</w:t>
        </w:r>
        <w:r w:rsidR="00FB061C" w:rsidRPr="003015BF">
          <w:rPr>
            <w:rStyle w:val="af7"/>
            <w:color w:val="auto"/>
            <w:kern w:val="0"/>
            <w:sz w:val="28"/>
            <w:szCs w:val="28"/>
          </w:rPr>
          <w:fldChar w:fldCharType="end"/>
        </w:r>
      </w:hyperlink>
    </w:p>
    <w:p w:rsidR="003D0E6E" w:rsidRDefault="00E651B0" w:rsidP="003015BF">
      <w:pPr>
        <w:pStyle w:val="10"/>
        <w:tabs>
          <w:tab w:val="right" w:leader="dot" w:pos="9061"/>
        </w:tabs>
        <w:rPr>
          <w:rFonts w:ascii="Calibri" w:hAnsi="Calibri"/>
          <w:b w:val="0"/>
          <w:bCs w:val="0"/>
          <w:caps w:val="0"/>
          <w:sz w:val="28"/>
          <w:szCs w:val="28"/>
        </w:rPr>
      </w:pPr>
      <w:hyperlink w:anchor="_Toc462670092" w:history="1">
        <w:r w:rsidR="0050667F">
          <w:rPr>
            <w:rStyle w:val="af7"/>
            <w:rFonts w:hint="eastAsia"/>
            <w:b w:val="0"/>
            <w:color w:val="auto"/>
            <w:kern w:val="0"/>
            <w:sz w:val="28"/>
            <w:szCs w:val="28"/>
          </w:rPr>
          <w:t>第五章</w:t>
        </w:r>
        <w:r w:rsidR="003015BF" w:rsidRPr="003015BF">
          <w:rPr>
            <w:rStyle w:val="af7"/>
            <w:b w:val="0"/>
            <w:color w:val="auto"/>
            <w:kern w:val="0"/>
            <w:sz w:val="28"/>
            <w:szCs w:val="28"/>
          </w:rPr>
          <w:t>拍卖标的清单</w:t>
        </w:r>
        <w:r w:rsidR="0050667F" w:rsidRPr="003015BF">
          <w:rPr>
            <w:rStyle w:val="af7"/>
            <w:color w:val="auto"/>
            <w:kern w:val="0"/>
          </w:rPr>
          <w:tab/>
        </w:r>
        <w:r w:rsidR="00FB061C" w:rsidRPr="003015BF">
          <w:rPr>
            <w:rStyle w:val="af7"/>
            <w:color w:val="auto"/>
            <w:kern w:val="0"/>
            <w:sz w:val="28"/>
            <w:szCs w:val="28"/>
          </w:rPr>
          <w:fldChar w:fldCharType="begin"/>
        </w:r>
        <w:r w:rsidR="003015BF" w:rsidRPr="003015BF">
          <w:rPr>
            <w:rStyle w:val="af7"/>
            <w:color w:val="auto"/>
            <w:kern w:val="0"/>
            <w:sz w:val="28"/>
            <w:szCs w:val="28"/>
          </w:rPr>
          <w:instrText xml:space="preserve"> PAGEREF _Toc462670067 \h </w:instrText>
        </w:r>
        <w:r w:rsidR="00FB061C" w:rsidRPr="003015BF">
          <w:rPr>
            <w:rStyle w:val="af7"/>
            <w:color w:val="auto"/>
            <w:kern w:val="0"/>
            <w:sz w:val="28"/>
            <w:szCs w:val="28"/>
          </w:rPr>
        </w:r>
        <w:r w:rsidR="00FB061C" w:rsidRPr="003015BF">
          <w:rPr>
            <w:rStyle w:val="af7"/>
            <w:color w:val="auto"/>
            <w:kern w:val="0"/>
            <w:sz w:val="28"/>
            <w:szCs w:val="28"/>
          </w:rPr>
          <w:fldChar w:fldCharType="separate"/>
        </w:r>
        <w:r w:rsidR="003015BF" w:rsidRPr="003015BF">
          <w:rPr>
            <w:rStyle w:val="af7"/>
            <w:color w:val="auto"/>
            <w:kern w:val="0"/>
            <w:sz w:val="28"/>
            <w:szCs w:val="28"/>
          </w:rPr>
          <w:t>-</w:t>
        </w:r>
        <w:r w:rsidR="003015BF" w:rsidRPr="003015BF">
          <w:rPr>
            <w:rStyle w:val="af7"/>
            <w:rFonts w:hint="eastAsia"/>
            <w:color w:val="auto"/>
            <w:kern w:val="0"/>
            <w:sz w:val="28"/>
            <w:szCs w:val="28"/>
          </w:rPr>
          <w:t>16</w:t>
        </w:r>
        <w:r w:rsidR="003015BF" w:rsidRPr="003015BF">
          <w:rPr>
            <w:rStyle w:val="af7"/>
            <w:color w:val="auto"/>
            <w:kern w:val="0"/>
            <w:sz w:val="28"/>
            <w:szCs w:val="28"/>
          </w:rPr>
          <w:t xml:space="preserve"> -</w:t>
        </w:r>
        <w:r w:rsidR="00FB061C" w:rsidRPr="003015BF">
          <w:rPr>
            <w:rStyle w:val="af7"/>
            <w:color w:val="auto"/>
            <w:kern w:val="0"/>
            <w:sz w:val="28"/>
            <w:szCs w:val="28"/>
          </w:rPr>
          <w:fldChar w:fldCharType="end"/>
        </w:r>
      </w:hyperlink>
    </w:p>
    <w:p w:rsidR="003D0E6E" w:rsidRDefault="00E651B0">
      <w:pPr>
        <w:pStyle w:val="10"/>
        <w:tabs>
          <w:tab w:val="right" w:leader="dot" w:pos="9061"/>
        </w:tabs>
        <w:rPr>
          <w:rFonts w:ascii="Calibri" w:hAnsi="Calibri"/>
          <w:b w:val="0"/>
          <w:bCs w:val="0"/>
          <w:caps w:val="0"/>
          <w:sz w:val="28"/>
          <w:szCs w:val="28"/>
        </w:rPr>
      </w:pPr>
      <w:hyperlink w:anchor="_Toc462670094" w:history="1">
        <w:r w:rsidR="0050667F">
          <w:rPr>
            <w:rStyle w:val="af7"/>
            <w:rFonts w:hint="eastAsia"/>
            <w:b w:val="0"/>
            <w:color w:val="auto"/>
            <w:kern w:val="0"/>
            <w:sz w:val="28"/>
            <w:szCs w:val="28"/>
          </w:rPr>
          <w:t>第</w:t>
        </w:r>
        <w:r w:rsidR="003015BF" w:rsidRPr="003015BF">
          <w:rPr>
            <w:rStyle w:val="af7"/>
            <w:rFonts w:hint="eastAsia"/>
            <w:b w:val="0"/>
            <w:color w:val="auto"/>
            <w:kern w:val="0"/>
            <w:sz w:val="28"/>
            <w:szCs w:val="28"/>
          </w:rPr>
          <w:t>六章</w:t>
        </w:r>
        <w:r w:rsidR="0050667F">
          <w:rPr>
            <w:rStyle w:val="af7"/>
            <w:rFonts w:hint="eastAsia"/>
            <w:b w:val="0"/>
            <w:color w:val="auto"/>
            <w:kern w:val="0"/>
            <w:sz w:val="28"/>
            <w:szCs w:val="28"/>
          </w:rPr>
          <w:t>合同文件格式</w:t>
        </w:r>
        <w:r w:rsidR="0050667F">
          <w:rPr>
            <w:b w:val="0"/>
            <w:sz w:val="28"/>
            <w:szCs w:val="28"/>
          </w:rPr>
          <w:tab/>
        </w:r>
        <w:r w:rsidR="00FB061C">
          <w:rPr>
            <w:b w:val="0"/>
            <w:sz w:val="28"/>
            <w:szCs w:val="28"/>
          </w:rPr>
          <w:fldChar w:fldCharType="begin"/>
        </w:r>
        <w:r w:rsidR="003015BF">
          <w:rPr>
            <w:b w:val="0"/>
            <w:sz w:val="28"/>
            <w:szCs w:val="28"/>
          </w:rPr>
          <w:instrText xml:space="preserve"> PAGEREF _Toc462670067 \h </w:instrText>
        </w:r>
        <w:r w:rsidR="00FB061C">
          <w:rPr>
            <w:b w:val="0"/>
            <w:sz w:val="28"/>
            <w:szCs w:val="28"/>
          </w:rPr>
        </w:r>
        <w:r w:rsidR="00FB061C">
          <w:rPr>
            <w:b w:val="0"/>
            <w:sz w:val="28"/>
            <w:szCs w:val="28"/>
          </w:rPr>
          <w:fldChar w:fldCharType="separate"/>
        </w:r>
        <w:r w:rsidR="003015BF">
          <w:rPr>
            <w:b w:val="0"/>
            <w:noProof/>
            <w:sz w:val="28"/>
            <w:szCs w:val="28"/>
          </w:rPr>
          <w:t>- 2</w:t>
        </w:r>
        <w:r w:rsidR="003015BF">
          <w:rPr>
            <w:rFonts w:hint="eastAsia"/>
            <w:b w:val="0"/>
            <w:noProof/>
            <w:sz w:val="28"/>
            <w:szCs w:val="28"/>
          </w:rPr>
          <w:t>0</w:t>
        </w:r>
        <w:r w:rsidR="003015BF">
          <w:rPr>
            <w:b w:val="0"/>
            <w:noProof/>
            <w:sz w:val="28"/>
            <w:szCs w:val="28"/>
          </w:rPr>
          <w:t xml:space="preserve"> -</w:t>
        </w:r>
        <w:r w:rsidR="00FB061C">
          <w:rPr>
            <w:b w:val="0"/>
            <w:sz w:val="28"/>
            <w:szCs w:val="28"/>
          </w:rPr>
          <w:fldChar w:fldCharType="end"/>
        </w:r>
      </w:hyperlink>
    </w:p>
    <w:p w:rsidR="003D0E6E" w:rsidRDefault="00FB061C">
      <w:pPr>
        <w:rPr>
          <w:sz w:val="24"/>
        </w:rPr>
      </w:pPr>
      <w:r>
        <w:rPr>
          <w:kern w:val="0"/>
          <w:sz w:val="28"/>
          <w:szCs w:val="28"/>
        </w:rPr>
        <w:fldChar w:fldCharType="end"/>
      </w:r>
    </w:p>
    <w:p w:rsidR="003D0E6E" w:rsidRDefault="003D0E6E">
      <w:pPr>
        <w:rPr>
          <w:sz w:val="24"/>
        </w:rPr>
      </w:pPr>
    </w:p>
    <w:p w:rsidR="003D0E6E" w:rsidRDefault="003D0E6E"/>
    <w:p w:rsidR="003D0E6E" w:rsidRDefault="003D0E6E"/>
    <w:p w:rsidR="003D0E6E" w:rsidRDefault="003D0E6E"/>
    <w:p w:rsidR="003D0E6E" w:rsidRDefault="003D0E6E"/>
    <w:p w:rsidR="003D0E6E" w:rsidRDefault="0050667F">
      <w:pPr>
        <w:tabs>
          <w:tab w:val="left" w:pos="5640"/>
        </w:tabs>
      </w:pPr>
      <w:r>
        <w:tab/>
      </w:r>
    </w:p>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Pr>
        <w:jc w:val="center"/>
        <w:rPr>
          <w:rFonts w:ascii="黑体" w:eastAsia="黑体"/>
          <w:sz w:val="72"/>
          <w:szCs w:val="72"/>
        </w:rPr>
      </w:pPr>
      <w:bookmarkStart w:id="0" w:name="_Toc196474971"/>
      <w:bookmarkStart w:id="1" w:name="_Toc204055778"/>
      <w:bookmarkStart w:id="2" w:name="_Toc241289704"/>
    </w:p>
    <w:p w:rsidR="003D0E6E" w:rsidRDefault="003D0E6E">
      <w:pPr>
        <w:jc w:val="center"/>
        <w:rPr>
          <w:rFonts w:ascii="黑体" w:eastAsia="黑体"/>
          <w:sz w:val="72"/>
          <w:szCs w:val="72"/>
        </w:rPr>
      </w:pPr>
    </w:p>
    <w:p w:rsidR="003D0E6E" w:rsidRDefault="003D0E6E">
      <w:pPr>
        <w:jc w:val="center"/>
        <w:rPr>
          <w:rFonts w:ascii="黑体" w:eastAsia="黑体"/>
          <w:sz w:val="72"/>
          <w:szCs w:val="72"/>
        </w:rPr>
      </w:pPr>
    </w:p>
    <w:p w:rsidR="003D0E6E" w:rsidRDefault="003D0E6E">
      <w:pPr>
        <w:jc w:val="center"/>
        <w:rPr>
          <w:rFonts w:ascii="黑体" w:eastAsia="黑体"/>
          <w:sz w:val="72"/>
          <w:szCs w:val="72"/>
        </w:rPr>
      </w:pPr>
    </w:p>
    <w:p w:rsidR="003D0E6E" w:rsidRDefault="003D0E6E">
      <w:pPr>
        <w:jc w:val="center"/>
        <w:rPr>
          <w:rFonts w:ascii="黑体" w:eastAsia="黑体"/>
          <w:sz w:val="72"/>
          <w:szCs w:val="72"/>
        </w:rPr>
      </w:pPr>
    </w:p>
    <w:p w:rsidR="003D0E6E" w:rsidRDefault="003D0E6E">
      <w:bookmarkStart w:id="3" w:name="_Toc189369358"/>
      <w:bookmarkStart w:id="4" w:name="_Toc19472"/>
    </w:p>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 w:rsidR="003D0E6E" w:rsidRDefault="003D0E6E"/>
    <w:p w:rsidR="003D0E6E" w:rsidRDefault="0050667F">
      <w:pPr>
        <w:spacing w:line="480" w:lineRule="auto"/>
        <w:jc w:val="center"/>
        <w:outlineLvl w:val="0"/>
        <w:rPr>
          <w:b/>
          <w:bCs/>
          <w:kern w:val="0"/>
          <w:sz w:val="72"/>
          <w:szCs w:val="72"/>
        </w:rPr>
      </w:pPr>
      <w:bookmarkStart w:id="5" w:name="_Toc462670067"/>
      <w:r>
        <w:rPr>
          <w:b/>
          <w:bCs/>
          <w:kern w:val="0"/>
          <w:sz w:val="72"/>
          <w:szCs w:val="72"/>
        </w:rPr>
        <w:t>第一章招标公告</w:t>
      </w:r>
      <w:bookmarkEnd w:id="3"/>
      <w:bookmarkEnd w:id="4"/>
      <w:bookmarkEnd w:id="5"/>
    </w:p>
    <w:p w:rsidR="003D0E6E" w:rsidRDefault="003D0E6E"/>
    <w:p w:rsidR="003D0E6E" w:rsidRDefault="003D0E6E">
      <w:pPr>
        <w:jc w:val="center"/>
        <w:rPr>
          <w:rFonts w:ascii="黑体" w:eastAsia="黑体"/>
          <w:sz w:val="32"/>
          <w:szCs w:val="32"/>
        </w:rPr>
      </w:pPr>
      <w:bookmarkStart w:id="6" w:name="_Toc240879689"/>
      <w:bookmarkStart w:id="7" w:name="_Toc204055781"/>
      <w:bookmarkStart w:id="8" w:name="_Toc241289705"/>
      <w:bookmarkStart w:id="9" w:name="_Toc196474973"/>
      <w:bookmarkEnd w:id="0"/>
      <w:bookmarkEnd w:id="1"/>
      <w:bookmarkEnd w:id="2"/>
    </w:p>
    <w:p w:rsidR="003D0E6E" w:rsidRPr="000D1123" w:rsidRDefault="0050667F">
      <w:pPr>
        <w:spacing w:line="360" w:lineRule="auto"/>
        <w:jc w:val="center"/>
        <w:rPr>
          <w:b/>
          <w:bCs/>
          <w:kern w:val="0"/>
          <w:sz w:val="36"/>
          <w:szCs w:val="28"/>
        </w:rPr>
      </w:pPr>
      <w:bookmarkStart w:id="10" w:name="_Toc349645708"/>
      <w:bookmarkStart w:id="11" w:name="_Toc349644818"/>
      <w:bookmarkStart w:id="12" w:name="_Toc349639261"/>
      <w:bookmarkStart w:id="13" w:name="_Toc349645857"/>
      <w:bookmarkStart w:id="14" w:name="_Toc349639899"/>
      <w:bookmarkStart w:id="15" w:name="_Toc349638888"/>
      <w:bookmarkEnd w:id="6"/>
      <w:r>
        <w:rPr>
          <w:rFonts w:ascii="黑体" w:eastAsia="黑体"/>
          <w:sz w:val="44"/>
          <w:szCs w:val="44"/>
        </w:rPr>
        <w:br w:type="page"/>
      </w:r>
      <w:bookmarkStart w:id="16" w:name="_Toc462669884"/>
      <w:bookmarkStart w:id="17" w:name="_Toc462670068"/>
      <w:r w:rsidRPr="000D1123">
        <w:rPr>
          <w:rFonts w:hint="eastAsia"/>
          <w:b/>
          <w:bCs/>
          <w:kern w:val="0"/>
          <w:sz w:val="36"/>
          <w:szCs w:val="28"/>
        </w:rPr>
        <w:lastRenderedPageBreak/>
        <w:t>第一章招标公告</w:t>
      </w:r>
      <w:bookmarkEnd w:id="10"/>
      <w:bookmarkEnd w:id="11"/>
      <w:bookmarkEnd w:id="12"/>
      <w:bookmarkEnd w:id="13"/>
      <w:bookmarkEnd w:id="14"/>
      <w:bookmarkEnd w:id="15"/>
      <w:bookmarkEnd w:id="16"/>
      <w:bookmarkEnd w:id="17"/>
    </w:p>
    <w:p w:rsidR="003D0E6E" w:rsidRDefault="00D22404" w:rsidP="00D22404">
      <w:pPr>
        <w:pStyle w:val="2"/>
        <w:spacing w:before="0" w:line="360" w:lineRule="auto"/>
        <w:jc w:val="center"/>
        <w:rPr>
          <w:rFonts w:asciiTheme="majorEastAsia" w:eastAsiaTheme="majorEastAsia" w:hAnsiTheme="majorEastAsia" w:cstheme="majorEastAsia"/>
          <w:bCs/>
          <w:color w:val="000000" w:themeColor="text1"/>
          <w:szCs w:val="32"/>
        </w:rPr>
      </w:pPr>
      <w:r w:rsidRPr="00D22404">
        <w:rPr>
          <w:rFonts w:asciiTheme="majorEastAsia" w:eastAsiaTheme="majorEastAsia" w:hAnsiTheme="majorEastAsia" w:cstheme="majorEastAsia" w:hint="eastAsia"/>
          <w:bCs/>
          <w:color w:val="000000" w:themeColor="text1"/>
          <w:szCs w:val="32"/>
        </w:rPr>
        <w:t>青银高速潍坊-青岛段广告招商项目</w:t>
      </w:r>
      <w:r w:rsidR="0050667F">
        <w:rPr>
          <w:rFonts w:asciiTheme="majorEastAsia" w:eastAsiaTheme="majorEastAsia" w:hAnsiTheme="majorEastAsia" w:cstheme="majorEastAsia" w:hint="eastAsia"/>
          <w:bCs/>
          <w:color w:val="000000" w:themeColor="text1"/>
          <w:szCs w:val="32"/>
        </w:rPr>
        <w:t>招标公告</w:t>
      </w:r>
    </w:p>
    <w:p w:rsidR="003D0E6E" w:rsidRDefault="0050667F">
      <w:pPr>
        <w:pStyle w:val="a5"/>
        <w:spacing w:line="360" w:lineRule="auto"/>
        <w:ind w:firstLineChars="200" w:firstLine="480"/>
        <w:rPr>
          <w:rFonts w:ascii="仿宋_GB2312" w:eastAsia="仿宋_GB2312"/>
          <w:color w:val="000000" w:themeColor="text1"/>
          <w:sz w:val="24"/>
        </w:rPr>
      </w:pPr>
      <w:r>
        <w:rPr>
          <w:rFonts w:ascii="仿宋_GB2312" w:eastAsia="仿宋_GB2312" w:hint="eastAsia"/>
          <w:color w:val="000000" w:themeColor="text1"/>
          <w:sz w:val="24"/>
        </w:rPr>
        <w:t xml:space="preserve">项目所在地区：山东省 </w:t>
      </w:r>
      <w:r w:rsidR="0007404B">
        <w:rPr>
          <w:rFonts w:ascii="仿宋_GB2312" w:eastAsia="仿宋_GB2312" w:hint="eastAsia"/>
          <w:color w:val="000000" w:themeColor="text1"/>
          <w:sz w:val="24"/>
        </w:rPr>
        <w:t xml:space="preserve">潍坊市 </w:t>
      </w:r>
      <w:r w:rsidR="00CC7E1A">
        <w:rPr>
          <w:rFonts w:ascii="仿宋_GB2312" w:eastAsia="仿宋_GB2312" w:hint="eastAsia"/>
          <w:color w:val="000000" w:themeColor="text1"/>
          <w:sz w:val="24"/>
        </w:rPr>
        <w:t>青岛</w:t>
      </w:r>
      <w:r w:rsidR="0007404B">
        <w:rPr>
          <w:rFonts w:ascii="仿宋_GB2312" w:eastAsia="仿宋_GB2312" w:hint="eastAsia"/>
          <w:color w:val="000000" w:themeColor="text1"/>
          <w:sz w:val="24"/>
        </w:rPr>
        <w:t>市</w:t>
      </w:r>
    </w:p>
    <w:p w:rsidR="003D0E6E" w:rsidRDefault="0050667F">
      <w:pPr>
        <w:pStyle w:val="a5"/>
        <w:spacing w:line="360" w:lineRule="auto"/>
        <w:ind w:firstLineChars="200" w:firstLine="482"/>
        <w:rPr>
          <w:rFonts w:ascii="仿宋_GB2312" w:eastAsia="仿宋_GB2312"/>
          <w:b/>
          <w:color w:val="000000" w:themeColor="text1"/>
          <w:sz w:val="24"/>
        </w:rPr>
      </w:pPr>
      <w:r>
        <w:rPr>
          <w:rFonts w:ascii="仿宋_GB2312" w:eastAsia="仿宋_GB2312" w:hint="eastAsia"/>
          <w:b/>
          <w:color w:val="000000" w:themeColor="text1"/>
          <w:sz w:val="24"/>
        </w:rPr>
        <w:t>一、招标条件</w:t>
      </w:r>
    </w:p>
    <w:p w:rsidR="003D0E6E" w:rsidRDefault="00512C0B" w:rsidP="00512C0B">
      <w:pPr>
        <w:pStyle w:val="a5"/>
        <w:spacing w:line="360" w:lineRule="auto"/>
        <w:ind w:firstLineChars="200" w:firstLine="480"/>
        <w:rPr>
          <w:rFonts w:ascii="仿宋_GB2312" w:eastAsia="仿宋_GB2312"/>
          <w:color w:val="000000" w:themeColor="text1"/>
          <w:sz w:val="24"/>
        </w:rPr>
      </w:pPr>
      <w:r w:rsidRPr="00512C0B">
        <w:rPr>
          <w:rFonts w:ascii="仿宋_GB2312" w:eastAsia="仿宋_GB2312" w:hint="eastAsia"/>
          <w:color w:val="000000" w:themeColor="text1"/>
          <w:sz w:val="24"/>
        </w:rPr>
        <w:t>青银高速潍坊-青岛段广告招商项目</w:t>
      </w:r>
      <w:r w:rsidR="0050667F">
        <w:rPr>
          <w:rFonts w:ascii="仿宋_GB2312" w:eastAsia="仿宋_GB2312" w:hint="eastAsia"/>
          <w:color w:val="000000" w:themeColor="text1"/>
          <w:sz w:val="24"/>
        </w:rPr>
        <w:t>已由</w:t>
      </w:r>
      <w:r w:rsidR="0050667F">
        <w:rPr>
          <w:rFonts w:ascii="仿宋_GB2312" w:eastAsia="仿宋_GB2312"/>
          <w:color w:val="000000" w:themeColor="text1"/>
          <w:sz w:val="24"/>
        </w:rPr>
        <w:t>山东高速股份有限公司</w:t>
      </w:r>
      <w:r w:rsidR="0050667F">
        <w:rPr>
          <w:rFonts w:ascii="仿宋_GB2312" w:eastAsia="仿宋_GB2312" w:hint="eastAsia"/>
          <w:color w:val="000000" w:themeColor="text1"/>
          <w:sz w:val="24"/>
        </w:rPr>
        <w:t>批准，项目资金来源为</w:t>
      </w:r>
      <w:r w:rsidR="0050667F">
        <w:rPr>
          <w:rFonts w:ascii="仿宋_GB2312" w:eastAsia="仿宋_GB2312"/>
          <w:color w:val="000000" w:themeColor="text1"/>
          <w:spacing w:val="-11"/>
          <w:sz w:val="24"/>
        </w:rPr>
        <w:t>自筹</w:t>
      </w:r>
      <w:r w:rsidR="0050667F">
        <w:rPr>
          <w:rFonts w:ascii="仿宋_GB2312" w:eastAsia="仿宋_GB2312" w:hint="eastAsia"/>
          <w:color w:val="000000" w:themeColor="text1"/>
          <w:spacing w:val="-26"/>
          <w:sz w:val="24"/>
        </w:rPr>
        <w:t>，</w:t>
      </w:r>
      <w:r w:rsidR="0050667F">
        <w:rPr>
          <w:rFonts w:ascii="仿宋_GB2312" w:eastAsia="仿宋_GB2312" w:hint="eastAsia"/>
          <w:color w:val="000000" w:themeColor="text1"/>
          <w:sz w:val="24"/>
        </w:rPr>
        <w:t>招标人为</w:t>
      </w:r>
      <w:r w:rsidRPr="00296589">
        <w:rPr>
          <w:rFonts w:ascii="仿宋_GB2312" w:eastAsia="仿宋_GB2312" w:hint="eastAsia"/>
          <w:b/>
          <w:color w:val="000000" w:themeColor="text1"/>
          <w:sz w:val="24"/>
        </w:rPr>
        <w:t>山东高速实业发展有限公司</w:t>
      </w:r>
      <w:r w:rsidR="0050667F">
        <w:rPr>
          <w:rFonts w:ascii="仿宋_GB2312" w:eastAsia="仿宋_GB2312" w:hint="eastAsia"/>
          <w:color w:val="000000" w:themeColor="text1"/>
          <w:spacing w:val="-8"/>
          <w:sz w:val="24"/>
        </w:rPr>
        <w:t>。本项目已具备招标条</w:t>
      </w:r>
      <w:r w:rsidR="0050667F">
        <w:rPr>
          <w:rFonts w:ascii="仿宋_GB2312" w:eastAsia="仿宋_GB2312" w:hint="eastAsia"/>
          <w:color w:val="000000" w:themeColor="text1"/>
          <w:sz w:val="24"/>
        </w:rPr>
        <w:t>件，现招标方式为</w:t>
      </w:r>
      <w:r w:rsidR="0050667F">
        <w:rPr>
          <w:rFonts w:ascii="仿宋_GB2312" w:eastAsia="仿宋_GB2312"/>
          <w:color w:val="000000" w:themeColor="text1"/>
          <w:sz w:val="24"/>
        </w:rPr>
        <w:t>招标</w:t>
      </w:r>
      <w:r w:rsidR="0050667F">
        <w:rPr>
          <w:rFonts w:ascii="仿宋_GB2312" w:eastAsia="仿宋_GB2312" w:hint="eastAsia"/>
          <w:color w:val="000000" w:themeColor="text1"/>
          <w:sz w:val="24"/>
        </w:rPr>
        <w:t>。</w:t>
      </w:r>
    </w:p>
    <w:p w:rsidR="003D0E6E" w:rsidRDefault="0050667F">
      <w:pPr>
        <w:pStyle w:val="a5"/>
        <w:spacing w:line="360" w:lineRule="auto"/>
        <w:ind w:firstLineChars="200" w:firstLine="482"/>
        <w:rPr>
          <w:rFonts w:ascii="仿宋_GB2312" w:eastAsia="仿宋_GB2312"/>
          <w:b/>
          <w:color w:val="000000" w:themeColor="text1"/>
          <w:sz w:val="24"/>
        </w:rPr>
      </w:pPr>
      <w:r>
        <w:rPr>
          <w:rFonts w:ascii="仿宋_GB2312" w:eastAsia="仿宋_GB2312" w:hint="eastAsia"/>
          <w:b/>
          <w:color w:val="000000" w:themeColor="text1"/>
          <w:sz w:val="24"/>
        </w:rPr>
        <w:t>二、项目概况和招标范围</w:t>
      </w:r>
    </w:p>
    <w:p w:rsidR="00512C0B" w:rsidRPr="00512C0B" w:rsidRDefault="0050667F" w:rsidP="00512C0B">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概况：</w:t>
      </w:r>
      <w:r w:rsidR="00512C0B" w:rsidRPr="00512C0B">
        <w:rPr>
          <w:rFonts w:ascii="仿宋_GB2312" w:eastAsia="仿宋_GB2312" w:hint="eastAsia"/>
          <w:color w:val="000000" w:themeColor="text1"/>
          <w:sz w:val="24"/>
        </w:rPr>
        <w:t>本项目为青银高速潍坊-青岛段所辖高速公路广告点位5年期使用权招商</w:t>
      </w:r>
      <w:r w:rsidR="00512C0B" w:rsidRPr="0044033C">
        <w:rPr>
          <w:rFonts w:ascii="仿宋_GB2312" w:eastAsia="仿宋_GB2312" w:hint="eastAsia"/>
          <w:b/>
          <w:color w:val="000000" w:themeColor="text1"/>
          <w:sz w:val="24"/>
        </w:rPr>
        <w:t>拍卖</w:t>
      </w:r>
      <w:r w:rsidR="00512C0B" w:rsidRPr="00512C0B">
        <w:rPr>
          <w:rFonts w:ascii="仿宋_GB2312" w:eastAsia="仿宋_GB2312" w:hint="eastAsia"/>
          <w:color w:val="000000" w:themeColor="text1"/>
          <w:sz w:val="24"/>
        </w:rPr>
        <w:t>项目，由山东高速股份有限公司制定广告设施建设标准，中标单位出资建设广告设施，建成后广告设施资产归属山东高速股份有限公司，共划分为</w:t>
      </w:r>
      <w:r w:rsidR="005F39A1" w:rsidRPr="004950ED">
        <w:rPr>
          <w:rFonts w:ascii="仿宋_GB2312" w:eastAsia="仿宋_GB2312" w:hint="eastAsia"/>
          <w:color w:val="000000" w:themeColor="text1"/>
          <w:sz w:val="24"/>
          <w:u w:val="single"/>
        </w:rPr>
        <w:t>4</w:t>
      </w:r>
      <w:r w:rsidR="00512C0B" w:rsidRPr="00512C0B">
        <w:rPr>
          <w:rFonts w:ascii="仿宋_GB2312" w:eastAsia="仿宋_GB2312" w:hint="eastAsia"/>
          <w:color w:val="000000" w:themeColor="text1"/>
          <w:sz w:val="24"/>
        </w:rPr>
        <w:t>个</w:t>
      </w:r>
      <w:r w:rsidR="000157B5">
        <w:rPr>
          <w:rFonts w:ascii="仿宋_GB2312" w:eastAsia="仿宋_GB2312" w:hint="eastAsia"/>
          <w:color w:val="000000" w:themeColor="text1"/>
          <w:sz w:val="24"/>
        </w:rPr>
        <w:t>标段</w:t>
      </w:r>
      <w:r w:rsidR="00512C0B" w:rsidRPr="00512C0B">
        <w:rPr>
          <w:rFonts w:ascii="仿宋_GB2312" w:eastAsia="仿宋_GB2312" w:hint="eastAsia"/>
          <w:color w:val="000000" w:themeColor="text1"/>
          <w:sz w:val="24"/>
        </w:rPr>
        <w:t>，</w:t>
      </w:r>
      <w:r w:rsidR="00512C0B" w:rsidRPr="004950ED">
        <w:rPr>
          <w:rFonts w:ascii="仿宋_GB2312" w:eastAsia="仿宋_GB2312" w:hint="eastAsia"/>
          <w:b/>
          <w:color w:val="000000" w:themeColor="text1"/>
          <w:sz w:val="24"/>
        </w:rPr>
        <w:t>逐步实施招商活动。</w:t>
      </w:r>
    </w:p>
    <w:p w:rsidR="00DF48F0" w:rsidRPr="00DF48F0" w:rsidRDefault="00512C0B" w:rsidP="00DF48F0">
      <w:pPr>
        <w:spacing w:line="560" w:lineRule="exact"/>
        <w:ind w:firstLineChars="200" w:firstLine="460"/>
        <w:rPr>
          <w:rFonts w:ascii="仿宋_GB2312" w:eastAsia="仿宋_GB2312"/>
          <w:color w:val="000000" w:themeColor="text1"/>
          <w:spacing w:val="-5"/>
          <w:sz w:val="24"/>
        </w:rPr>
      </w:pPr>
      <w:r>
        <w:rPr>
          <w:rFonts w:ascii="仿宋_GB2312" w:eastAsia="仿宋_GB2312" w:hint="eastAsia"/>
          <w:color w:val="000000" w:themeColor="text1"/>
          <w:spacing w:val="-5"/>
          <w:sz w:val="24"/>
        </w:rPr>
        <w:t>范围：</w:t>
      </w:r>
      <w:r w:rsidR="00DF48F0" w:rsidRPr="00DF48F0">
        <w:rPr>
          <w:rFonts w:ascii="仿宋_GB2312" w:eastAsia="仿宋_GB2312" w:hint="eastAsia"/>
          <w:color w:val="000000" w:themeColor="text1"/>
          <w:spacing w:val="-5"/>
          <w:sz w:val="24"/>
        </w:rPr>
        <w:t>本招商</w:t>
      </w:r>
      <w:r w:rsidR="00B92548">
        <w:rPr>
          <w:rFonts w:ascii="仿宋_GB2312" w:eastAsia="仿宋_GB2312" w:hint="eastAsia"/>
          <w:color w:val="000000" w:themeColor="text1"/>
          <w:spacing w:val="-5"/>
          <w:sz w:val="24"/>
        </w:rPr>
        <w:t>拍卖</w:t>
      </w:r>
      <w:r w:rsidR="00DF48F0" w:rsidRPr="00DF48F0">
        <w:rPr>
          <w:rFonts w:ascii="仿宋_GB2312" w:eastAsia="仿宋_GB2312" w:hint="eastAsia"/>
          <w:color w:val="000000" w:themeColor="text1"/>
          <w:spacing w:val="-5"/>
          <w:sz w:val="24"/>
        </w:rPr>
        <w:t>项目划分为4个</w:t>
      </w:r>
      <w:r w:rsidR="00DF48F0">
        <w:rPr>
          <w:rFonts w:ascii="仿宋_GB2312" w:eastAsia="仿宋_GB2312" w:hint="eastAsia"/>
          <w:color w:val="000000" w:themeColor="text1"/>
          <w:spacing w:val="-5"/>
          <w:sz w:val="24"/>
        </w:rPr>
        <w:t>标段</w:t>
      </w:r>
      <w:r w:rsidR="00DF48F0" w:rsidRPr="00DF48F0">
        <w:rPr>
          <w:rFonts w:ascii="仿宋_GB2312" w:eastAsia="仿宋_GB2312" w:hint="eastAsia"/>
          <w:color w:val="000000" w:themeColor="text1"/>
          <w:spacing w:val="-5"/>
          <w:sz w:val="24"/>
        </w:rPr>
        <w:t>，</w:t>
      </w:r>
      <w:r w:rsidR="000157B5">
        <w:rPr>
          <w:rFonts w:ascii="仿宋_GB2312" w:eastAsia="仿宋_GB2312" w:hint="eastAsia"/>
          <w:color w:val="000000" w:themeColor="text1"/>
          <w:spacing w:val="-5"/>
          <w:sz w:val="24"/>
        </w:rPr>
        <w:t>具体</w:t>
      </w:r>
      <w:r w:rsidR="00DF48F0" w:rsidRPr="00DF48F0">
        <w:rPr>
          <w:rFonts w:ascii="仿宋_GB2312" w:eastAsia="仿宋_GB2312" w:hint="eastAsia"/>
          <w:color w:val="000000" w:themeColor="text1"/>
          <w:spacing w:val="-5"/>
          <w:sz w:val="24"/>
        </w:rPr>
        <w:t>为：</w:t>
      </w:r>
    </w:p>
    <w:p w:rsidR="00DF48F0" w:rsidRPr="00DF48F0" w:rsidRDefault="00DF48F0" w:rsidP="00DF48F0">
      <w:pPr>
        <w:spacing w:line="560" w:lineRule="exact"/>
        <w:ind w:firstLineChars="200" w:firstLine="460"/>
        <w:rPr>
          <w:rFonts w:ascii="仿宋_GB2312" w:eastAsia="仿宋_GB2312"/>
          <w:color w:val="000000" w:themeColor="text1"/>
          <w:spacing w:val="-5"/>
          <w:sz w:val="24"/>
        </w:rPr>
      </w:pPr>
      <w:r w:rsidRPr="00DF48F0">
        <w:rPr>
          <w:rFonts w:ascii="仿宋_GB2312" w:eastAsia="仿宋_GB2312" w:hint="eastAsia"/>
          <w:color w:val="000000" w:themeColor="text1"/>
          <w:spacing w:val="-5"/>
          <w:sz w:val="24"/>
        </w:rPr>
        <w:t>一标段：K36+200至K66+750，共计22处。</w:t>
      </w:r>
    </w:p>
    <w:p w:rsidR="00DF48F0" w:rsidRPr="00DF48F0" w:rsidRDefault="00DF48F0" w:rsidP="00DF48F0">
      <w:pPr>
        <w:spacing w:line="560" w:lineRule="exact"/>
        <w:ind w:firstLineChars="200" w:firstLine="460"/>
        <w:rPr>
          <w:rFonts w:ascii="仿宋_GB2312" w:eastAsia="仿宋_GB2312"/>
          <w:color w:val="000000" w:themeColor="text1"/>
          <w:spacing w:val="-5"/>
          <w:sz w:val="24"/>
        </w:rPr>
      </w:pPr>
      <w:r w:rsidRPr="00DF48F0">
        <w:rPr>
          <w:rFonts w:ascii="仿宋_GB2312" w:eastAsia="仿宋_GB2312" w:hint="eastAsia"/>
          <w:color w:val="000000" w:themeColor="text1"/>
          <w:spacing w:val="-5"/>
          <w:sz w:val="24"/>
        </w:rPr>
        <w:t>二标段：K82+050至K205+700，共计28处。</w:t>
      </w:r>
    </w:p>
    <w:p w:rsidR="00DF48F0" w:rsidRPr="00DF48F0" w:rsidRDefault="00DF48F0" w:rsidP="002B6A79">
      <w:pPr>
        <w:spacing w:line="560" w:lineRule="exact"/>
        <w:ind w:firstLineChars="200" w:firstLine="462"/>
        <w:rPr>
          <w:rFonts w:ascii="仿宋_GB2312" w:eastAsia="仿宋_GB2312"/>
          <w:color w:val="000000" w:themeColor="text1"/>
          <w:spacing w:val="-5"/>
          <w:sz w:val="24"/>
        </w:rPr>
      </w:pPr>
      <w:r w:rsidRPr="002B6A79">
        <w:rPr>
          <w:rFonts w:ascii="仿宋_GB2312" w:eastAsia="仿宋_GB2312" w:hint="eastAsia"/>
          <w:b/>
          <w:color w:val="000000" w:themeColor="text1"/>
          <w:spacing w:val="-5"/>
          <w:sz w:val="24"/>
        </w:rPr>
        <w:t>三标段：K88+250至K211，共计28处</w:t>
      </w:r>
      <w:r w:rsidRPr="00DF48F0">
        <w:rPr>
          <w:rFonts w:ascii="仿宋_GB2312" w:eastAsia="仿宋_GB2312" w:hint="eastAsia"/>
          <w:color w:val="000000" w:themeColor="text1"/>
          <w:spacing w:val="-5"/>
          <w:sz w:val="24"/>
        </w:rPr>
        <w:t>。</w:t>
      </w:r>
    </w:p>
    <w:p w:rsidR="00DF48F0" w:rsidRDefault="00DF48F0" w:rsidP="00DF48F0">
      <w:pPr>
        <w:spacing w:line="560" w:lineRule="exact"/>
        <w:ind w:firstLineChars="200" w:firstLine="460"/>
        <w:rPr>
          <w:rFonts w:ascii="仿宋_GB2312" w:eastAsia="仿宋_GB2312"/>
          <w:color w:val="000000" w:themeColor="text1"/>
          <w:spacing w:val="-5"/>
          <w:sz w:val="24"/>
        </w:rPr>
      </w:pPr>
      <w:r w:rsidRPr="00DF48F0">
        <w:rPr>
          <w:rFonts w:ascii="仿宋_GB2312" w:eastAsia="仿宋_GB2312" w:hint="eastAsia"/>
          <w:color w:val="000000" w:themeColor="text1"/>
          <w:spacing w:val="-5"/>
          <w:sz w:val="24"/>
        </w:rPr>
        <w:t>四标段：K98+750至K209+600，共计28处。</w:t>
      </w:r>
    </w:p>
    <w:p w:rsidR="003E5681" w:rsidRPr="00C60443" w:rsidRDefault="000157B5" w:rsidP="002B6A79">
      <w:pPr>
        <w:spacing w:line="560" w:lineRule="exact"/>
        <w:ind w:firstLineChars="200" w:firstLine="460"/>
        <w:rPr>
          <w:rFonts w:ascii="仿宋_GB2312" w:eastAsia="仿宋_GB2312"/>
          <w:color w:val="000000" w:themeColor="text1"/>
          <w:spacing w:val="-5"/>
          <w:sz w:val="24"/>
        </w:rPr>
      </w:pPr>
      <w:r>
        <w:rPr>
          <w:rFonts w:ascii="仿宋_GB2312" w:eastAsia="仿宋_GB2312" w:hint="eastAsia"/>
          <w:color w:val="000000" w:themeColor="text1"/>
          <w:spacing w:val="-5"/>
          <w:sz w:val="24"/>
        </w:rPr>
        <w:t>本次招商</w:t>
      </w:r>
      <w:r w:rsidR="00C60443">
        <w:rPr>
          <w:rFonts w:ascii="仿宋_GB2312" w:eastAsia="仿宋_GB2312" w:hint="eastAsia"/>
          <w:color w:val="000000" w:themeColor="text1"/>
          <w:spacing w:val="-5"/>
          <w:sz w:val="24"/>
        </w:rPr>
        <w:t>拍卖</w:t>
      </w:r>
      <w:r w:rsidR="003E5681">
        <w:rPr>
          <w:rFonts w:ascii="仿宋_GB2312" w:eastAsia="仿宋_GB2312" w:hint="eastAsia"/>
          <w:color w:val="000000" w:themeColor="text1"/>
          <w:spacing w:val="-5"/>
          <w:sz w:val="24"/>
        </w:rPr>
        <w:t>标的</w:t>
      </w:r>
      <w:r>
        <w:rPr>
          <w:rFonts w:ascii="仿宋_GB2312" w:eastAsia="仿宋_GB2312" w:hint="eastAsia"/>
          <w:color w:val="000000" w:themeColor="text1"/>
          <w:spacing w:val="-5"/>
          <w:sz w:val="24"/>
        </w:rPr>
        <w:t>为：</w:t>
      </w:r>
      <w:r w:rsidR="002B6A79" w:rsidRPr="002B6A79">
        <w:rPr>
          <w:rFonts w:ascii="仿宋_GB2312" w:eastAsia="仿宋_GB2312" w:hint="eastAsia"/>
          <w:b/>
          <w:color w:val="000000" w:themeColor="text1"/>
          <w:spacing w:val="-5"/>
          <w:sz w:val="24"/>
        </w:rPr>
        <w:t>三标段：K88+250至K211，共计28处</w:t>
      </w:r>
      <w:r w:rsidR="002B6A79">
        <w:rPr>
          <w:rFonts w:ascii="仿宋_GB2312" w:eastAsia="仿宋_GB2312" w:hint="eastAsia"/>
          <w:color w:val="000000" w:themeColor="text1"/>
          <w:spacing w:val="-5"/>
          <w:sz w:val="24"/>
        </w:rPr>
        <w:t>,</w:t>
      </w:r>
      <w:r w:rsidR="00C60443" w:rsidRPr="00C60443">
        <w:rPr>
          <w:rFonts w:ascii="仿宋_GB2312" w:eastAsia="仿宋_GB2312" w:hint="eastAsia"/>
          <w:color w:val="000000" w:themeColor="text1"/>
          <w:spacing w:val="-5"/>
          <w:sz w:val="24"/>
        </w:rPr>
        <w:t>自公告之日起至2020年</w:t>
      </w:r>
      <w:r w:rsidR="00551E70">
        <w:rPr>
          <w:rFonts w:ascii="仿宋_GB2312" w:eastAsia="仿宋_GB2312" w:hint="eastAsia"/>
          <w:color w:val="000000" w:themeColor="text1"/>
          <w:spacing w:val="-5"/>
          <w:sz w:val="24"/>
          <w:u w:val="single"/>
        </w:rPr>
        <w:t>6</w:t>
      </w:r>
      <w:r w:rsidR="00C60443" w:rsidRPr="00C60443">
        <w:rPr>
          <w:rFonts w:ascii="仿宋_GB2312" w:eastAsia="仿宋_GB2312" w:hint="eastAsia"/>
          <w:color w:val="000000" w:themeColor="text1"/>
          <w:spacing w:val="-5"/>
          <w:sz w:val="24"/>
        </w:rPr>
        <w:t>月</w:t>
      </w:r>
      <w:r w:rsidR="00D645ED">
        <w:rPr>
          <w:rFonts w:ascii="仿宋_GB2312" w:eastAsia="仿宋_GB2312" w:hint="eastAsia"/>
          <w:color w:val="000000" w:themeColor="text1"/>
          <w:spacing w:val="-5"/>
          <w:sz w:val="24"/>
          <w:u w:val="single"/>
        </w:rPr>
        <w:t>24</w:t>
      </w:r>
      <w:r w:rsidR="00C60443" w:rsidRPr="00C60443">
        <w:rPr>
          <w:rFonts w:ascii="仿宋_GB2312" w:eastAsia="仿宋_GB2312" w:hint="eastAsia"/>
          <w:color w:val="000000" w:themeColor="text1"/>
          <w:spacing w:val="-5"/>
          <w:sz w:val="24"/>
        </w:rPr>
        <w:t>日</w:t>
      </w:r>
      <w:r w:rsidR="00AF598C" w:rsidRPr="00AF598C">
        <w:rPr>
          <w:rFonts w:ascii="仿宋_GB2312" w:eastAsia="仿宋_GB2312" w:hint="eastAsia"/>
          <w:color w:val="000000" w:themeColor="text1"/>
          <w:spacing w:val="-5"/>
          <w:sz w:val="24"/>
          <w:u w:val="single"/>
        </w:rPr>
        <w:t>16</w:t>
      </w:r>
      <w:r w:rsidR="00AF598C" w:rsidRPr="00AF598C">
        <w:rPr>
          <w:rFonts w:ascii="仿宋_GB2312" w:eastAsia="仿宋_GB2312" w:hint="eastAsia"/>
          <w:color w:val="000000" w:themeColor="text1"/>
          <w:spacing w:val="-5"/>
          <w:sz w:val="24"/>
        </w:rPr>
        <w:t>时</w:t>
      </w:r>
      <w:r w:rsidR="00AF598C" w:rsidRPr="00AF598C">
        <w:rPr>
          <w:rFonts w:ascii="仿宋_GB2312" w:eastAsia="仿宋_GB2312" w:hint="eastAsia"/>
          <w:color w:val="000000" w:themeColor="text1"/>
          <w:spacing w:val="-5"/>
          <w:sz w:val="24"/>
          <w:u w:val="single"/>
        </w:rPr>
        <w:t>00</w:t>
      </w:r>
      <w:r w:rsidR="00AF598C" w:rsidRPr="00AF598C">
        <w:rPr>
          <w:rFonts w:ascii="仿宋_GB2312" w:eastAsia="仿宋_GB2312" w:hint="eastAsia"/>
          <w:color w:val="000000" w:themeColor="text1"/>
          <w:spacing w:val="-5"/>
          <w:sz w:val="24"/>
        </w:rPr>
        <w:t>分</w:t>
      </w:r>
      <w:r w:rsidR="00C60443" w:rsidRPr="00C60443">
        <w:rPr>
          <w:rFonts w:ascii="仿宋_GB2312" w:eastAsia="仿宋_GB2312" w:hint="eastAsia"/>
          <w:color w:val="000000" w:themeColor="text1"/>
          <w:spacing w:val="-5"/>
          <w:sz w:val="24"/>
        </w:rPr>
        <w:t>止，与我公司联系查看标的或自行查看</w:t>
      </w:r>
      <w:r w:rsidR="003E5681" w:rsidRPr="003E5681">
        <w:rPr>
          <w:rFonts w:ascii="仿宋_GB2312" w:eastAsia="仿宋_GB2312" w:hint="eastAsia"/>
          <w:color w:val="000000" w:themeColor="text1"/>
          <w:spacing w:val="-5"/>
          <w:sz w:val="24"/>
        </w:rPr>
        <w:t>（详情请登录</w:t>
      </w:r>
      <w:r w:rsidR="00250FC3" w:rsidRPr="00250FC3">
        <w:rPr>
          <w:rFonts w:ascii="仿宋_GB2312" w:eastAsia="仿宋_GB2312" w:hint="eastAsia"/>
          <w:color w:val="000000" w:themeColor="text1"/>
          <w:spacing w:val="-5"/>
          <w:sz w:val="24"/>
          <w:u w:val="single"/>
        </w:rPr>
        <w:t>洪力网</w:t>
      </w:r>
      <w:hyperlink r:id="rId14" w:history="1">
        <w:r w:rsidR="00250FC3" w:rsidRPr="00250FC3">
          <w:rPr>
            <w:rFonts w:ascii="仿宋_GB2312" w:eastAsia="仿宋_GB2312"/>
            <w:color w:val="000000" w:themeColor="text1"/>
            <w:spacing w:val="-5"/>
            <w:sz w:val="24"/>
            <w:u w:val="single"/>
          </w:rPr>
          <w:t>http://</w:t>
        </w:r>
        <w:r w:rsidR="00250FC3" w:rsidRPr="00250FC3">
          <w:rPr>
            <w:rFonts w:ascii="仿宋_GB2312" w:eastAsia="仿宋_GB2312" w:hint="eastAsia"/>
            <w:color w:val="000000" w:themeColor="text1"/>
            <w:spacing w:val="-5"/>
            <w:sz w:val="24"/>
            <w:u w:val="single"/>
          </w:rPr>
          <w:t>www</w:t>
        </w:r>
        <w:r w:rsidR="00250FC3" w:rsidRPr="00250FC3">
          <w:rPr>
            <w:rFonts w:ascii="仿宋_GB2312" w:eastAsia="仿宋_GB2312"/>
            <w:color w:val="000000" w:themeColor="text1"/>
            <w:spacing w:val="-5"/>
            <w:sz w:val="24"/>
            <w:u w:val="single"/>
          </w:rPr>
          <w:t>.</w:t>
        </w:r>
        <w:r w:rsidR="00250FC3" w:rsidRPr="00250FC3">
          <w:rPr>
            <w:rFonts w:ascii="仿宋_GB2312" w:eastAsia="仿宋_GB2312" w:hint="eastAsia"/>
            <w:color w:val="000000" w:themeColor="text1"/>
            <w:spacing w:val="-5"/>
            <w:sz w:val="24"/>
            <w:u w:val="single"/>
          </w:rPr>
          <w:t>honglipai</w:t>
        </w:r>
        <w:r w:rsidR="00250FC3" w:rsidRPr="00250FC3">
          <w:rPr>
            <w:rFonts w:ascii="仿宋_GB2312" w:eastAsia="仿宋_GB2312"/>
            <w:color w:val="000000" w:themeColor="text1"/>
            <w:spacing w:val="-5"/>
            <w:sz w:val="24"/>
            <w:u w:val="single"/>
          </w:rPr>
          <w:t>.</w:t>
        </w:r>
      </w:hyperlink>
      <w:r w:rsidR="00250FC3" w:rsidRPr="00250FC3">
        <w:rPr>
          <w:rFonts w:ascii="仿宋_GB2312" w:eastAsia="仿宋_GB2312" w:hint="eastAsia"/>
          <w:color w:val="000000" w:themeColor="text1"/>
          <w:spacing w:val="-5"/>
          <w:sz w:val="24"/>
          <w:u w:val="single"/>
        </w:rPr>
        <w:t>net</w:t>
      </w:r>
      <w:r w:rsidR="003E5681" w:rsidRPr="003E5681">
        <w:rPr>
          <w:rFonts w:ascii="仿宋_GB2312" w:eastAsia="仿宋_GB2312" w:hint="eastAsia"/>
          <w:color w:val="000000" w:themeColor="text1"/>
          <w:spacing w:val="-5"/>
          <w:sz w:val="24"/>
        </w:rPr>
        <w:t>查看）。</w:t>
      </w:r>
    </w:p>
    <w:p w:rsidR="003D0E6E" w:rsidRDefault="0050667F" w:rsidP="00DF48F0">
      <w:pPr>
        <w:spacing w:line="560" w:lineRule="exact"/>
        <w:ind w:firstLineChars="200" w:firstLine="482"/>
        <w:rPr>
          <w:rFonts w:ascii="仿宋_GB2312" w:eastAsia="仿宋_GB2312"/>
          <w:b/>
          <w:color w:val="000000" w:themeColor="text1"/>
          <w:sz w:val="24"/>
        </w:rPr>
      </w:pPr>
      <w:r>
        <w:rPr>
          <w:rFonts w:ascii="仿宋_GB2312" w:eastAsia="仿宋_GB2312" w:hint="eastAsia"/>
          <w:b/>
          <w:color w:val="000000" w:themeColor="text1"/>
          <w:sz w:val="24"/>
        </w:rPr>
        <w:t>三、投标人</w:t>
      </w:r>
      <w:r w:rsidR="00296589">
        <w:rPr>
          <w:rFonts w:ascii="仿宋_GB2312" w:eastAsia="仿宋_GB2312" w:hint="eastAsia"/>
          <w:b/>
          <w:color w:val="000000" w:themeColor="text1"/>
          <w:sz w:val="24"/>
        </w:rPr>
        <w:t>（</w:t>
      </w:r>
      <w:r w:rsidR="004950ED">
        <w:rPr>
          <w:rFonts w:ascii="仿宋_GB2312" w:eastAsia="仿宋_GB2312" w:hint="eastAsia"/>
          <w:b/>
          <w:color w:val="000000" w:themeColor="text1"/>
          <w:sz w:val="24"/>
        </w:rPr>
        <w:t>即</w:t>
      </w:r>
      <w:r w:rsidR="00296589" w:rsidRPr="004950ED">
        <w:rPr>
          <w:rFonts w:ascii="仿宋_GB2312" w:eastAsia="仿宋_GB2312" w:hint="eastAsia"/>
          <w:b/>
          <w:color w:val="000000" w:themeColor="text1"/>
          <w:sz w:val="24"/>
          <w:u w:val="single"/>
        </w:rPr>
        <w:t>竞买人</w:t>
      </w:r>
      <w:r w:rsidR="00296589">
        <w:rPr>
          <w:rFonts w:ascii="仿宋_GB2312" w:eastAsia="仿宋_GB2312" w:hint="eastAsia"/>
          <w:b/>
          <w:color w:val="000000" w:themeColor="text1"/>
          <w:sz w:val="24"/>
        </w:rPr>
        <w:t>）</w:t>
      </w:r>
      <w:r>
        <w:rPr>
          <w:rFonts w:ascii="仿宋_GB2312" w:eastAsia="仿宋_GB2312" w:hint="eastAsia"/>
          <w:b/>
          <w:color w:val="000000" w:themeColor="text1"/>
          <w:sz w:val="24"/>
        </w:rPr>
        <w:t>资格要求</w:t>
      </w:r>
    </w:p>
    <w:p w:rsidR="00C85B2C" w:rsidRDefault="005D1C4B" w:rsidP="005D1C4B">
      <w:pPr>
        <w:spacing w:line="560" w:lineRule="exact"/>
        <w:ind w:firstLineChars="200" w:firstLine="460"/>
        <w:rPr>
          <w:rFonts w:ascii="仿宋_GB2312" w:eastAsia="仿宋_GB2312"/>
          <w:color w:val="000000" w:themeColor="text1"/>
          <w:sz w:val="24"/>
        </w:rPr>
      </w:pPr>
      <w:r w:rsidRPr="00DF48F0">
        <w:rPr>
          <w:rFonts w:ascii="仿宋_GB2312" w:eastAsia="仿宋_GB2312" w:hint="eastAsia"/>
          <w:color w:val="000000" w:themeColor="text1"/>
          <w:spacing w:val="-5"/>
          <w:sz w:val="24"/>
        </w:rPr>
        <w:t>本招商</w:t>
      </w:r>
      <w:r w:rsidR="003E5681">
        <w:rPr>
          <w:rFonts w:ascii="仿宋_GB2312" w:eastAsia="仿宋_GB2312" w:hint="eastAsia"/>
          <w:color w:val="000000" w:themeColor="text1"/>
          <w:spacing w:val="-5"/>
          <w:sz w:val="24"/>
        </w:rPr>
        <w:t>拍卖</w:t>
      </w:r>
      <w:r w:rsidRPr="00DF48F0">
        <w:rPr>
          <w:rFonts w:ascii="仿宋_GB2312" w:eastAsia="仿宋_GB2312" w:hint="eastAsia"/>
          <w:color w:val="000000" w:themeColor="text1"/>
          <w:spacing w:val="-5"/>
          <w:sz w:val="24"/>
        </w:rPr>
        <w:t>项目</w:t>
      </w:r>
      <w:r w:rsidRPr="00B7535D">
        <w:rPr>
          <w:rFonts w:ascii="仿宋_GB2312" w:eastAsia="仿宋_GB2312" w:hint="eastAsia"/>
          <w:b/>
          <w:color w:val="000000" w:themeColor="text1"/>
          <w:spacing w:val="-5"/>
          <w:sz w:val="24"/>
          <w:u w:val="single"/>
        </w:rPr>
        <w:t>4</w:t>
      </w:r>
      <w:r w:rsidRPr="003E5681">
        <w:rPr>
          <w:rFonts w:ascii="仿宋_GB2312" w:eastAsia="仿宋_GB2312" w:hint="eastAsia"/>
          <w:b/>
          <w:color w:val="000000" w:themeColor="text1"/>
          <w:spacing w:val="-5"/>
          <w:sz w:val="24"/>
        </w:rPr>
        <w:t>个标段</w:t>
      </w:r>
      <w:r w:rsidR="0050667F" w:rsidRPr="003E5681">
        <w:rPr>
          <w:rFonts w:ascii="仿宋_GB2312" w:eastAsia="仿宋_GB2312" w:hint="eastAsia"/>
          <w:b/>
          <w:color w:val="000000" w:themeColor="text1"/>
          <w:sz w:val="24"/>
        </w:rPr>
        <w:t>资格</w:t>
      </w:r>
      <w:r w:rsidRPr="003E5681">
        <w:rPr>
          <w:rFonts w:ascii="仿宋_GB2312" w:eastAsia="仿宋_GB2312" w:hint="eastAsia"/>
          <w:b/>
          <w:color w:val="000000" w:themeColor="text1"/>
          <w:sz w:val="24"/>
        </w:rPr>
        <w:t>均</w:t>
      </w:r>
      <w:r w:rsidR="0050667F" w:rsidRPr="003E5681">
        <w:rPr>
          <w:rFonts w:ascii="仿宋_GB2312" w:eastAsia="仿宋_GB2312" w:hint="eastAsia"/>
          <w:b/>
          <w:color w:val="000000" w:themeColor="text1"/>
          <w:sz w:val="24"/>
        </w:rPr>
        <w:t>要求</w:t>
      </w:r>
      <w:r w:rsidR="0050667F">
        <w:rPr>
          <w:rFonts w:ascii="仿宋_GB2312" w:eastAsia="仿宋_GB2312" w:hint="eastAsia"/>
          <w:color w:val="000000" w:themeColor="text1"/>
          <w:sz w:val="24"/>
        </w:rPr>
        <w:t>：</w:t>
      </w:r>
    </w:p>
    <w:p w:rsidR="00C85B2C" w:rsidRPr="00C85B2C" w:rsidRDefault="00C85B2C" w:rsidP="00C85B2C">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1、</w:t>
      </w:r>
      <w:r w:rsidRPr="00C85B2C">
        <w:rPr>
          <w:rFonts w:ascii="仿宋_GB2312" w:eastAsia="仿宋_GB2312" w:hint="eastAsia"/>
          <w:color w:val="000000" w:themeColor="text1"/>
          <w:sz w:val="24"/>
        </w:rPr>
        <w:t>竞买人须为中华人民共和国境内注册的企业法人，注册资本不低于500万元，</w:t>
      </w:r>
      <w:r w:rsidRPr="00C85B2C">
        <w:rPr>
          <w:rFonts w:ascii="仿宋_GB2312" w:eastAsia="仿宋_GB2312" w:hint="eastAsia"/>
          <w:color w:val="000000" w:themeColor="text1"/>
          <w:sz w:val="24"/>
        </w:rPr>
        <w:lastRenderedPageBreak/>
        <w:t>且处于正常营业状态，无不良信用记录及违规行为；</w:t>
      </w:r>
    </w:p>
    <w:p w:rsidR="00C85B2C" w:rsidRPr="00C85B2C" w:rsidRDefault="00C85B2C" w:rsidP="00C85B2C">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2、</w:t>
      </w:r>
      <w:r w:rsidRPr="00C85B2C">
        <w:rPr>
          <w:rFonts w:ascii="仿宋_GB2312" w:eastAsia="仿宋_GB2312" w:hint="eastAsia"/>
          <w:color w:val="000000" w:themeColor="text1"/>
          <w:sz w:val="24"/>
        </w:rPr>
        <w:t>竞买人须提供2018年度、2019年度签署的户外广告业务合同10份（提供原件核验，留存复印件）；</w:t>
      </w:r>
    </w:p>
    <w:p w:rsidR="006A4BD1" w:rsidRPr="00B92548" w:rsidRDefault="00C85B2C" w:rsidP="00B92548">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3、</w:t>
      </w:r>
      <w:r w:rsidRPr="00C85B2C">
        <w:rPr>
          <w:rFonts w:ascii="仿宋_GB2312" w:eastAsia="仿宋_GB2312" w:hint="eastAsia"/>
          <w:color w:val="000000" w:themeColor="text1"/>
          <w:sz w:val="24"/>
        </w:rPr>
        <w:t>投本次招商不接受联合体参与</w:t>
      </w:r>
      <w:r w:rsidR="0044033C">
        <w:rPr>
          <w:rFonts w:ascii="仿宋_GB2312" w:eastAsia="仿宋_GB2312" w:hint="eastAsia"/>
          <w:color w:val="000000" w:themeColor="text1"/>
          <w:sz w:val="24"/>
        </w:rPr>
        <w:t>竞拍</w:t>
      </w:r>
      <w:r w:rsidRPr="00C85B2C">
        <w:rPr>
          <w:rFonts w:ascii="仿宋_GB2312" w:eastAsia="仿宋_GB2312" w:hint="eastAsia"/>
          <w:color w:val="000000" w:themeColor="text1"/>
          <w:sz w:val="24"/>
        </w:rPr>
        <w:t>。</w:t>
      </w:r>
    </w:p>
    <w:p w:rsidR="004950ED" w:rsidRPr="004950ED" w:rsidRDefault="004950ED" w:rsidP="004950ED">
      <w:pPr>
        <w:spacing w:line="560" w:lineRule="exact"/>
        <w:ind w:firstLineChars="200" w:firstLine="482"/>
        <w:rPr>
          <w:rFonts w:ascii="仿宋_GB2312" w:eastAsia="仿宋_GB2312"/>
          <w:b/>
          <w:color w:val="000000" w:themeColor="text1"/>
          <w:sz w:val="24"/>
        </w:rPr>
      </w:pPr>
      <w:r w:rsidRPr="004950ED">
        <w:rPr>
          <w:rFonts w:ascii="仿宋_GB2312" w:eastAsia="仿宋_GB2312" w:hint="eastAsia"/>
          <w:b/>
          <w:color w:val="000000" w:themeColor="text1"/>
          <w:sz w:val="24"/>
        </w:rPr>
        <w:t>四、招标文件的获取</w:t>
      </w:r>
    </w:p>
    <w:p w:rsidR="004950ED" w:rsidRPr="00131032" w:rsidRDefault="004950ED" w:rsidP="004950ED">
      <w:pPr>
        <w:spacing w:line="560" w:lineRule="exact"/>
        <w:ind w:firstLineChars="200" w:firstLine="480"/>
        <w:rPr>
          <w:rFonts w:ascii="仿宋_GB2312" w:eastAsia="仿宋_GB2312"/>
          <w:color w:val="000000" w:themeColor="text1"/>
          <w:sz w:val="24"/>
        </w:rPr>
      </w:pPr>
      <w:r w:rsidRPr="00131032">
        <w:rPr>
          <w:rFonts w:ascii="仿宋_GB2312" w:eastAsia="仿宋_GB2312" w:hint="eastAsia"/>
          <w:color w:val="000000" w:themeColor="text1"/>
          <w:sz w:val="24"/>
        </w:rPr>
        <w:t>获取时间：从2020年</w:t>
      </w:r>
      <w:r w:rsidR="00403D5E" w:rsidRPr="00131032">
        <w:rPr>
          <w:rFonts w:ascii="仿宋_GB2312" w:eastAsia="仿宋_GB2312" w:hint="eastAsia"/>
          <w:color w:val="000000" w:themeColor="text1"/>
          <w:sz w:val="24"/>
          <w:u w:val="single"/>
        </w:rPr>
        <w:t>6</w:t>
      </w:r>
      <w:r w:rsidRPr="00131032">
        <w:rPr>
          <w:rFonts w:ascii="仿宋_GB2312" w:eastAsia="仿宋_GB2312" w:hint="eastAsia"/>
          <w:color w:val="000000" w:themeColor="text1"/>
          <w:sz w:val="24"/>
        </w:rPr>
        <w:t>月</w:t>
      </w:r>
      <w:r w:rsidR="009A5D8F" w:rsidRPr="009A5D8F">
        <w:rPr>
          <w:rFonts w:ascii="仿宋_GB2312" w:eastAsia="仿宋_GB2312" w:hint="eastAsia"/>
          <w:color w:val="000000" w:themeColor="text1"/>
          <w:sz w:val="24"/>
          <w:u w:val="single"/>
        </w:rPr>
        <w:t>15</w:t>
      </w:r>
      <w:r w:rsidRPr="00131032">
        <w:rPr>
          <w:rFonts w:ascii="仿宋_GB2312" w:eastAsia="仿宋_GB2312" w:hint="eastAsia"/>
          <w:color w:val="000000" w:themeColor="text1"/>
          <w:sz w:val="24"/>
        </w:rPr>
        <w:t>日9时</w:t>
      </w:r>
      <w:r w:rsidR="000D4A7E" w:rsidRPr="00131032">
        <w:rPr>
          <w:rFonts w:ascii="仿宋_GB2312" w:eastAsia="仿宋_GB2312" w:hint="eastAsia"/>
          <w:color w:val="000000" w:themeColor="text1"/>
          <w:sz w:val="24"/>
        </w:rPr>
        <w:t>0</w:t>
      </w:r>
      <w:r w:rsidRPr="00131032">
        <w:rPr>
          <w:rFonts w:ascii="仿宋_GB2312" w:eastAsia="仿宋_GB2312" w:hint="eastAsia"/>
          <w:color w:val="000000" w:themeColor="text1"/>
          <w:sz w:val="24"/>
        </w:rPr>
        <w:t>0分 到 2020年</w:t>
      </w:r>
      <w:r w:rsidR="00403D5E" w:rsidRPr="00131032">
        <w:rPr>
          <w:rFonts w:ascii="仿宋_GB2312" w:eastAsia="仿宋_GB2312" w:hint="eastAsia"/>
          <w:color w:val="000000" w:themeColor="text1"/>
          <w:sz w:val="24"/>
          <w:u w:val="single"/>
        </w:rPr>
        <w:t>6</w:t>
      </w:r>
      <w:r w:rsidRPr="00131032">
        <w:rPr>
          <w:rFonts w:ascii="仿宋_GB2312" w:eastAsia="仿宋_GB2312" w:hint="eastAsia"/>
          <w:color w:val="000000" w:themeColor="text1"/>
          <w:sz w:val="24"/>
        </w:rPr>
        <w:t>月</w:t>
      </w:r>
      <w:r w:rsidR="009A5D8F">
        <w:rPr>
          <w:rFonts w:ascii="仿宋_GB2312" w:eastAsia="仿宋_GB2312" w:hint="eastAsia"/>
          <w:color w:val="000000" w:themeColor="text1"/>
          <w:sz w:val="24"/>
          <w:u w:val="single"/>
        </w:rPr>
        <w:t>24</w:t>
      </w:r>
      <w:r w:rsidRPr="00131032">
        <w:rPr>
          <w:rFonts w:ascii="仿宋_GB2312" w:eastAsia="仿宋_GB2312" w:hint="eastAsia"/>
          <w:color w:val="000000" w:themeColor="text1"/>
          <w:sz w:val="24"/>
        </w:rPr>
        <w:t>日</w:t>
      </w:r>
      <w:r w:rsidR="00D46384" w:rsidRPr="00131032">
        <w:rPr>
          <w:rFonts w:ascii="仿宋_GB2312" w:eastAsia="仿宋_GB2312" w:hint="eastAsia"/>
          <w:color w:val="000000" w:themeColor="text1"/>
          <w:sz w:val="24"/>
        </w:rPr>
        <w:t>16</w:t>
      </w:r>
      <w:r w:rsidRPr="00131032">
        <w:rPr>
          <w:rFonts w:ascii="仿宋_GB2312" w:eastAsia="仿宋_GB2312" w:hint="eastAsia"/>
          <w:color w:val="000000" w:themeColor="text1"/>
          <w:sz w:val="24"/>
        </w:rPr>
        <w:t>时</w:t>
      </w:r>
      <w:r w:rsidR="000D4A7E" w:rsidRPr="00131032">
        <w:rPr>
          <w:rFonts w:ascii="仿宋_GB2312" w:eastAsia="仿宋_GB2312" w:hint="eastAsia"/>
          <w:color w:val="000000" w:themeColor="text1"/>
          <w:sz w:val="24"/>
        </w:rPr>
        <w:t>0</w:t>
      </w:r>
      <w:r w:rsidRPr="00131032">
        <w:rPr>
          <w:rFonts w:ascii="仿宋_GB2312" w:eastAsia="仿宋_GB2312" w:hint="eastAsia"/>
          <w:color w:val="000000" w:themeColor="text1"/>
          <w:sz w:val="24"/>
        </w:rPr>
        <w:t>0分。</w:t>
      </w:r>
    </w:p>
    <w:p w:rsidR="004950ED" w:rsidRDefault="004950ED" w:rsidP="004950ED">
      <w:pPr>
        <w:spacing w:line="560" w:lineRule="exact"/>
        <w:ind w:firstLineChars="200" w:firstLine="480"/>
        <w:rPr>
          <w:rFonts w:ascii="仿宋_GB2312" w:eastAsia="仿宋_GB2312"/>
          <w:color w:val="000000" w:themeColor="text1"/>
          <w:sz w:val="24"/>
        </w:rPr>
      </w:pPr>
      <w:r w:rsidRPr="00131032">
        <w:rPr>
          <w:rFonts w:ascii="仿宋_GB2312" w:eastAsia="仿宋_GB2312"/>
          <w:color w:val="000000" w:themeColor="text1"/>
          <w:sz w:val="24"/>
        </w:rPr>
        <w:t>在线报名：</w:t>
      </w:r>
      <w:r w:rsidRPr="00131032">
        <w:rPr>
          <w:rFonts w:ascii="仿宋_GB2312" w:eastAsia="仿宋_GB2312" w:hint="eastAsia"/>
          <w:color w:val="000000" w:themeColor="text1"/>
          <w:sz w:val="24"/>
        </w:rPr>
        <w:t>凡有意参加投标者，</w:t>
      </w:r>
      <w:r w:rsidRPr="00131032">
        <w:rPr>
          <w:rFonts w:ascii="仿宋_GB2312" w:eastAsia="仿宋_GB2312"/>
          <w:color w:val="000000" w:themeColor="text1"/>
          <w:sz w:val="24"/>
        </w:rPr>
        <w:t>请于</w:t>
      </w:r>
      <w:r w:rsidRPr="00131032">
        <w:rPr>
          <w:rFonts w:ascii="仿宋_GB2312" w:eastAsia="仿宋_GB2312" w:hint="eastAsia"/>
          <w:color w:val="000000" w:themeColor="text1"/>
          <w:sz w:val="24"/>
        </w:rPr>
        <w:t>2020年</w:t>
      </w:r>
      <w:r w:rsidR="00403D5E" w:rsidRPr="00131032">
        <w:rPr>
          <w:rFonts w:ascii="仿宋_GB2312" w:eastAsia="仿宋_GB2312" w:hint="eastAsia"/>
          <w:color w:val="000000" w:themeColor="text1"/>
          <w:sz w:val="24"/>
          <w:u w:val="single"/>
        </w:rPr>
        <w:t>6</w:t>
      </w:r>
      <w:r w:rsidRPr="00131032">
        <w:rPr>
          <w:rFonts w:ascii="仿宋_GB2312" w:eastAsia="仿宋_GB2312" w:hint="eastAsia"/>
          <w:color w:val="000000" w:themeColor="text1"/>
          <w:sz w:val="24"/>
        </w:rPr>
        <w:t>月</w:t>
      </w:r>
      <w:r w:rsidR="00C157E7">
        <w:rPr>
          <w:rFonts w:ascii="仿宋_GB2312" w:eastAsia="仿宋_GB2312" w:hint="eastAsia"/>
          <w:color w:val="000000" w:themeColor="text1"/>
          <w:sz w:val="24"/>
          <w:u w:val="single"/>
        </w:rPr>
        <w:t>24</w:t>
      </w:r>
      <w:r w:rsidRPr="00131032">
        <w:rPr>
          <w:rFonts w:ascii="仿宋_GB2312" w:eastAsia="仿宋_GB2312" w:hint="eastAsia"/>
          <w:color w:val="000000" w:themeColor="text1"/>
          <w:sz w:val="24"/>
        </w:rPr>
        <w:t>日</w:t>
      </w:r>
      <w:r w:rsidR="00D46384" w:rsidRPr="00131032">
        <w:rPr>
          <w:rFonts w:ascii="仿宋_GB2312" w:eastAsia="仿宋_GB2312" w:hint="eastAsia"/>
          <w:color w:val="000000" w:themeColor="text1"/>
          <w:sz w:val="24"/>
        </w:rPr>
        <w:t>16</w:t>
      </w:r>
      <w:r w:rsidRPr="00131032">
        <w:rPr>
          <w:rFonts w:ascii="仿宋_GB2312" w:eastAsia="仿宋_GB2312" w:hint="eastAsia"/>
          <w:color w:val="000000" w:themeColor="text1"/>
          <w:sz w:val="24"/>
        </w:rPr>
        <w:t>时0</w:t>
      </w:r>
      <w:r w:rsidR="00BA3EDF" w:rsidRPr="00131032">
        <w:rPr>
          <w:rFonts w:ascii="仿宋_GB2312" w:eastAsia="仿宋_GB2312" w:hint="eastAsia"/>
          <w:color w:val="000000" w:themeColor="text1"/>
          <w:sz w:val="24"/>
        </w:rPr>
        <w:t>0</w:t>
      </w:r>
      <w:r w:rsidRPr="00A752D0">
        <w:rPr>
          <w:rFonts w:ascii="仿宋_GB2312" w:eastAsia="仿宋_GB2312" w:hint="eastAsia"/>
          <w:color w:val="000000" w:themeColor="text1"/>
          <w:sz w:val="24"/>
        </w:rPr>
        <w:t>分</w:t>
      </w:r>
      <w:r>
        <w:rPr>
          <w:rFonts w:ascii="仿宋_GB2312" w:eastAsia="仿宋_GB2312"/>
          <w:color w:val="000000" w:themeColor="text1"/>
          <w:sz w:val="24"/>
        </w:rPr>
        <w:t>前登陆山东高速集团智慧招标系统（http://zb.sdhsg.com/）注册并上传营业执照和相关资质彩色扫描件后，在线提交报名</w:t>
      </w:r>
      <w:r>
        <w:rPr>
          <w:rFonts w:ascii="仿宋_GB2312" w:eastAsia="仿宋_GB2312" w:hint="eastAsia"/>
          <w:color w:val="000000" w:themeColor="text1"/>
          <w:sz w:val="24"/>
        </w:rPr>
        <w:t>，报名后不可撤销或修改</w:t>
      </w:r>
      <w:r>
        <w:rPr>
          <w:rFonts w:ascii="仿宋_GB2312" w:eastAsia="仿宋_GB2312"/>
          <w:color w:val="000000" w:themeColor="text1"/>
          <w:sz w:val="24"/>
        </w:rPr>
        <w:t>。</w:t>
      </w:r>
    </w:p>
    <w:p w:rsidR="004950ED" w:rsidRPr="004950ED" w:rsidRDefault="004950ED" w:rsidP="004950ED">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获取方式：在线报名后，请申请人于</w:t>
      </w:r>
      <w:r w:rsidRPr="00131032">
        <w:rPr>
          <w:rFonts w:ascii="仿宋_GB2312" w:eastAsia="仿宋_GB2312" w:hint="eastAsia"/>
          <w:color w:val="000000" w:themeColor="text1"/>
          <w:sz w:val="24"/>
        </w:rPr>
        <w:t>2020-</w:t>
      </w:r>
      <w:r w:rsidR="00131032" w:rsidRPr="00131032">
        <w:rPr>
          <w:rFonts w:ascii="仿宋_GB2312" w:eastAsia="仿宋_GB2312" w:hint="eastAsia"/>
          <w:color w:val="000000" w:themeColor="text1"/>
          <w:sz w:val="24"/>
        </w:rPr>
        <w:t>6</w:t>
      </w:r>
      <w:r w:rsidRPr="00131032">
        <w:rPr>
          <w:rFonts w:ascii="仿宋_GB2312" w:eastAsia="仿宋_GB2312" w:hint="eastAsia"/>
          <w:color w:val="000000" w:themeColor="text1"/>
          <w:sz w:val="24"/>
        </w:rPr>
        <w:t>-</w:t>
      </w:r>
      <w:r w:rsidR="00C123AE">
        <w:rPr>
          <w:rFonts w:ascii="仿宋_GB2312" w:eastAsia="仿宋_GB2312" w:hint="eastAsia"/>
          <w:color w:val="000000" w:themeColor="text1"/>
          <w:sz w:val="24"/>
        </w:rPr>
        <w:t>15</w:t>
      </w:r>
      <w:r w:rsidRPr="00131032">
        <w:rPr>
          <w:rFonts w:ascii="仿宋_GB2312" w:eastAsia="仿宋_GB2312" w:hint="eastAsia"/>
          <w:color w:val="000000" w:themeColor="text1"/>
          <w:sz w:val="24"/>
        </w:rPr>
        <w:t>至2020-</w:t>
      </w:r>
      <w:r w:rsidR="00131032" w:rsidRPr="00131032">
        <w:rPr>
          <w:rFonts w:ascii="仿宋_GB2312" w:eastAsia="仿宋_GB2312" w:hint="eastAsia"/>
          <w:color w:val="000000" w:themeColor="text1"/>
          <w:sz w:val="24"/>
        </w:rPr>
        <w:t>6</w:t>
      </w:r>
      <w:r w:rsidRPr="00131032">
        <w:rPr>
          <w:rFonts w:ascii="仿宋_GB2312" w:eastAsia="仿宋_GB2312" w:hint="eastAsia"/>
          <w:color w:val="000000" w:themeColor="text1"/>
          <w:sz w:val="24"/>
        </w:rPr>
        <w:t>-</w:t>
      </w:r>
      <w:r w:rsidR="00C123AE">
        <w:rPr>
          <w:rFonts w:ascii="仿宋_GB2312" w:eastAsia="仿宋_GB2312" w:hint="eastAsia"/>
          <w:color w:val="000000" w:themeColor="text1"/>
          <w:sz w:val="24"/>
        </w:rPr>
        <w:t>24</w:t>
      </w:r>
      <w:r>
        <w:rPr>
          <w:rFonts w:ascii="仿宋_GB2312" w:eastAsia="仿宋_GB2312" w:hint="eastAsia"/>
          <w:color w:val="000000" w:themeColor="text1"/>
          <w:sz w:val="24"/>
        </w:rPr>
        <w:t>(法定公休日、法定节假日除外)，在</w:t>
      </w:r>
      <w:r w:rsidR="001A3180" w:rsidRPr="002D39BC">
        <w:rPr>
          <w:rFonts w:ascii="仿宋_GB2312" w:eastAsia="仿宋_GB2312"/>
          <w:color w:val="000000" w:themeColor="text1"/>
          <w:sz w:val="24"/>
        </w:rPr>
        <w:t>济南市高新区舜华路2000号舜泰广场8号楼西2202室</w:t>
      </w:r>
      <w:r>
        <w:rPr>
          <w:rFonts w:ascii="仿宋_GB2312" w:eastAsia="仿宋_GB2312" w:hint="eastAsia"/>
          <w:color w:val="000000" w:themeColor="text1"/>
          <w:sz w:val="24"/>
        </w:rPr>
        <w:t>，持企业法人营业执照（事业单位法人证书）副本原件，资质证书副本原件、经办人授权书和经办人身份证原件、</w:t>
      </w:r>
      <w:r w:rsidRPr="00C85B2C">
        <w:rPr>
          <w:rFonts w:ascii="仿宋_GB2312" w:eastAsia="仿宋_GB2312" w:hint="eastAsia"/>
          <w:color w:val="000000" w:themeColor="text1"/>
          <w:sz w:val="24"/>
        </w:rPr>
        <w:t>2018年度、2019年度签署的户外广告业务合同10份</w:t>
      </w:r>
      <w:r>
        <w:rPr>
          <w:rFonts w:ascii="仿宋_GB2312" w:eastAsia="仿宋_GB2312" w:hint="eastAsia"/>
          <w:color w:val="000000" w:themeColor="text1"/>
          <w:sz w:val="24"/>
        </w:rPr>
        <w:t>原件及上述资料复印件（加盖公章）一套获取招标文件。</w:t>
      </w:r>
    </w:p>
    <w:p w:rsidR="00B92548" w:rsidRPr="002D39BC" w:rsidRDefault="004950ED" w:rsidP="002D39BC">
      <w:pPr>
        <w:spacing w:line="560" w:lineRule="exact"/>
        <w:ind w:firstLineChars="200" w:firstLine="480"/>
        <w:rPr>
          <w:rFonts w:ascii="仿宋_GB2312" w:eastAsia="仿宋_GB2312"/>
          <w:color w:val="000000" w:themeColor="text1"/>
          <w:sz w:val="24"/>
        </w:rPr>
      </w:pPr>
      <w:r w:rsidRPr="002D39BC">
        <w:rPr>
          <w:rFonts w:ascii="仿宋_GB2312" w:eastAsia="仿宋_GB2312" w:hint="eastAsia"/>
          <w:color w:val="000000" w:themeColor="text1"/>
          <w:sz w:val="24"/>
        </w:rPr>
        <w:t>五</w:t>
      </w:r>
      <w:r w:rsidR="00B92548" w:rsidRPr="002D39BC">
        <w:rPr>
          <w:rFonts w:ascii="仿宋_GB2312" w:eastAsia="仿宋_GB2312" w:hint="eastAsia"/>
          <w:color w:val="000000" w:themeColor="text1"/>
          <w:sz w:val="24"/>
        </w:rPr>
        <w:t>、拍卖登记手续办理</w:t>
      </w:r>
    </w:p>
    <w:p w:rsidR="00B92548" w:rsidRPr="002D39BC" w:rsidRDefault="00B92548" w:rsidP="00A2235F">
      <w:pPr>
        <w:spacing w:line="560" w:lineRule="exact"/>
        <w:ind w:firstLineChars="200" w:firstLine="480"/>
        <w:rPr>
          <w:rFonts w:ascii="仿宋_GB2312" w:eastAsia="仿宋_GB2312"/>
          <w:color w:val="000000" w:themeColor="text1"/>
          <w:sz w:val="24"/>
        </w:rPr>
      </w:pPr>
      <w:r w:rsidRPr="00E7375C">
        <w:rPr>
          <w:rFonts w:ascii="仿宋_GB2312" w:eastAsia="仿宋_GB2312" w:hint="eastAsia"/>
          <w:color w:val="000000" w:themeColor="text1"/>
          <w:sz w:val="24"/>
        </w:rPr>
        <w:t>有意竞买者请于</w:t>
      </w:r>
      <w:r w:rsidRPr="002D39BC">
        <w:rPr>
          <w:rFonts w:ascii="仿宋_GB2312" w:eastAsia="仿宋_GB2312" w:hint="eastAsia"/>
          <w:color w:val="000000" w:themeColor="text1"/>
          <w:sz w:val="24"/>
        </w:rPr>
        <w:t>2020</w:t>
      </w:r>
      <w:r w:rsidRPr="00E7375C">
        <w:rPr>
          <w:rFonts w:ascii="仿宋_GB2312" w:eastAsia="仿宋_GB2312" w:hint="eastAsia"/>
          <w:color w:val="000000" w:themeColor="text1"/>
          <w:sz w:val="24"/>
        </w:rPr>
        <w:t>年</w:t>
      </w:r>
      <w:r w:rsidR="00131032" w:rsidRPr="002D39BC">
        <w:rPr>
          <w:rFonts w:ascii="仿宋_GB2312" w:eastAsia="仿宋_GB2312" w:hint="eastAsia"/>
          <w:color w:val="000000" w:themeColor="text1"/>
          <w:sz w:val="24"/>
        </w:rPr>
        <w:t>6</w:t>
      </w:r>
      <w:r w:rsidRPr="00E7375C">
        <w:rPr>
          <w:rFonts w:ascii="仿宋_GB2312" w:eastAsia="仿宋_GB2312" w:hint="eastAsia"/>
          <w:color w:val="000000" w:themeColor="text1"/>
          <w:sz w:val="24"/>
        </w:rPr>
        <w:t>月</w:t>
      </w:r>
      <w:r w:rsidR="00C55248" w:rsidRPr="002D39BC">
        <w:rPr>
          <w:rFonts w:ascii="仿宋_GB2312" w:eastAsia="仿宋_GB2312" w:hint="eastAsia"/>
          <w:color w:val="000000" w:themeColor="text1"/>
          <w:sz w:val="24"/>
        </w:rPr>
        <w:t>24</w:t>
      </w:r>
      <w:r w:rsidRPr="00E7375C">
        <w:rPr>
          <w:rFonts w:ascii="仿宋_GB2312" w:eastAsia="仿宋_GB2312" w:hint="eastAsia"/>
          <w:color w:val="000000" w:themeColor="text1"/>
          <w:sz w:val="24"/>
        </w:rPr>
        <w:t>日16时前将竞买保证金</w:t>
      </w:r>
      <w:r w:rsidR="005C17F8" w:rsidRPr="002D39BC">
        <w:rPr>
          <w:rFonts w:ascii="仿宋_GB2312" w:eastAsia="仿宋_GB2312" w:hint="eastAsia"/>
          <w:color w:val="000000" w:themeColor="text1"/>
          <w:sz w:val="24"/>
        </w:rPr>
        <w:t>20</w:t>
      </w:r>
      <w:r w:rsidR="007C5071" w:rsidRPr="002D39BC">
        <w:rPr>
          <w:rFonts w:ascii="仿宋_GB2312" w:eastAsia="仿宋_GB2312" w:hint="eastAsia"/>
          <w:color w:val="000000" w:themeColor="text1"/>
          <w:sz w:val="24"/>
        </w:rPr>
        <w:t>万元</w:t>
      </w:r>
      <w:r w:rsidR="007C5071" w:rsidRPr="00E7375C">
        <w:rPr>
          <w:rFonts w:ascii="仿宋_GB2312" w:eastAsia="仿宋_GB2312" w:hint="eastAsia"/>
          <w:color w:val="000000" w:themeColor="text1"/>
          <w:sz w:val="24"/>
        </w:rPr>
        <w:t>（人民币）</w:t>
      </w:r>
      <w:r w:rsidRPr="00E7375C">
        <w:rPr>
          <w:rFonts w:ascii="仿宋_GB2312" w:eastAsia="仿宋_GB2312" w:hint="eastAsia"/>
          <w:color w:val="000000" w:themeColor="text1"/>
          <w:sz w:val="24"/>
        </w:rPr>
        <w:t>汇至</w:t>
      </w:r>
      <w:r w:rsidR="0019738E" w:rsidRPr="00E7375C">
        <w:rPr>
          <w:rFonts w:ascii="仿宋_GB2312" w:eastAsia="仿宋_GB2312" w:hint="eastAsia"/>
          <w:color w:val="000000" w:themeColor="text1"/>
          <w:sz w:val="24"/>
        </w:rPr>
        <w:t>三</w:t>
      </w:r>
      <w:r w:rsidR="00B7535D" w:rsidRPr="00E7375C">
        <w:rPr>
          <w:rFonts w:ascii="仿宋_GB2312" w:eastAsia="仿宋_GB2312" w:hint="eastAsia"/>
          <w:color w:val="000000" w:themeColor="text1"/>
          <w:sz w:val="24"/>
        </w:rPr>
        <w:t>标段</w:t>
      </w:r>
      <w:r w:rsidR="004950ED" w:rsidRPr="00E7375C">
        <w:rPr>
          <w:rFonts w:ascii="仿宋_GB2312" w:eastAsia="仿宋_GB2312" w:hint="eastAsia"/>
          <w:color w:val="000000" w:themeColor="text1"/>
          <w:sz w:val="24"/>
        </w:rPr>
        <w:t>拍卖单位（即拍卖人）</w:t>
      </w:r>
      <w:r w:rsidRPr="00E7375C">
        <w:rPr>
          <w:rFonts w:ascii="仿宋_GB2312" w:eastAsia="仿宋_GB2312" w:hint="eastAsia"/>
          <w:color w:val="000000" w:themeColor="text1"/>
          <w:sz w:val="24"/>
        </w:rPr>
        <w:t>指定账户（开户单位：</w:t>
      </w:r>
      <w:r w:rsidR="00E7375C" w:rsidRPr="002D39BC">
        <w:rPr>
          <w:rFonts w:ascii="仿宋_GB2312" w:eastAsia="仿宋_GB2312"/>
          <w:color w:val="000000" w:themeColor="text1"/>
          <w:sz w:val="24"/>
        </w:rPr>
        <w:t>光彩银星拍卖有限公司</w:t>
      </w:r>
      <w:r w:rsidRPr="00E7375C">
        <w:rPr>
          <w:rFonts w:ascii="仿宋_GB2312" w:eastAsia="仿宋_GB2312" w:hint="eastAsia"/>
          <w:color w:val="000000" w:themeColor="text1"/>
          <w:sz w:val="24"/>
        </w:rPr>
        <w:t>；账号：</w:t>
      </w:r>
      <w:r w:rsidR="00E7375C" w:rsidRPr="002D39BC">
        <w:rPr>
          <w:rFonts w:ascii="仿宋_GB2312" w:eastAsia="仿宋_GB2312"/>
          <w:color w:val="000000" w:themeColor="text1"/>
          <w:sz w:val="24"/>
        </w:rPr>
        <w:t>218221410029</w:t>
      </w:r>
      <w:r w:rsidRPr="00E7375C">
        <w:rPr>
          <w:rFonts w:ascii="仿宋_GB2312" w:eastAsia="仿宋_GB2312" w:hint="eastAsia"/>
          <w:color w:val="000000" w:themeColor="text1"/>
          <w:sz w:val="24"/>
        </w:rPr>
        <w:t>；开户行：</w:t>
      </w:r>
      <w:r w:rsidR="00E7375C" w:rsidRPr="002D39BC">
        <w:rPr>
          <w:rFonts w:ascii="仿宋_GB2312" w:eastAsia="仿宋_GB2312"/>
          <w:color w:val="000000" w:themeColor="text1"/>
          <w:sz w:val="24"/>
        </w:rPr>
        <w:t>中国银行济南高新支行</w:t>
      </w:r>
      <w:r w:rsidRPr="00E7375C">
        <w:rPr>
          <w:rFonts w:ascii="仿宋_GB2312" w:eastAsia="仿宋_GB2312" w:hint="eastAsia"/>
          <w:color w:val="000000" w:themeColor="text1"/>
          <w:sz w:val="24"/>
        </w:rPr>
        <w:t>），并持有效证件及保证金交款凭证联系</w:t>
      </w:r>
      <w:r w:rsidR="004950ED" w:rsidRPr="00E7375C">
        <w:rPr>
          <w:rFonts w:ascii="仿宋_GB2312" w:eastAsia="仿宋_GB2312" w:hint="eastAsia"/>
          <w:color w:val="000000" w:themeColor="text1"/>
          <w:sz w:val="24"/>
        </w:rPr>
        <w:t>拍卖人</w:t>
      </w:r>
      <w:r w:rsidRPr="00E7375C">
        <w:rPr>
          <w:rFonts w:ascii="仿宋_GB2312" w:eastAsia="仿宋_GB2312" w:hint="eastAsia"/>
          <w:color w:val="000000" w:themeColor="text1"/>
          <w:sz w:val="24"/>
        </w:rPr>
        <w:t>办理完竞买相关手续</w:t>
      </w:r>
      <w:r w:rsidR="00A43738" w:rsidRPr="00E7375C">
        <w:rPr>
          <w:rFonts w:ascii="仿宋_GB2312" w:eastAsia="仿宋_GB2312" w:hint="eastAsia"/>
          <w:color w:val="000000" w:themeColor="text1"/>
          <w:sz w:val="24"/>
        </w:rPr>
        <w:t>，合格者签订</w:t>
      </w:r>
      <w:r w:rsidR="00A43738" w:rsidRPr="002715A4">
        <w:rPr>
          <w:rFonts w:ascii="仿宋_GB2312" w:eastAsia="仿宋_GB2312" w:hint="eastAsia"/>
          <w:color w:val="000000" w:themeColor="text1"/>
          <w:sz w:val="24"/>
        </w:rPr>
        <w:t>《竞买协议》</w:t>
      </w:r>
      <w:r w:rsidRPr="002715A4">
        <w:rPr>
          <w:rFonts w:ascii="仿宋_GB2312" w:eastAsia="仿宋_GB2312" w:hint="eastAsia"/>
          <w:color w:val="000000" w:themeColor="text1"/>
          <w:sz w:val="24"/>
        </w:rPr>
        <w:t>。</w:t>
      </w:r>
      <w:r w:rsidRPr="002D39BC">
        <w:rPr>
          <w:rFonts w:ascii="仿宋_GB2312" w:eastAsia="仿宋_GB2312" w:hint="eastAsia"/>
          <w:color w:val="000000" w:themeColor="text1"/>
          <w:sz w:val="24"/>
        </w:rPr>
        <w:t>竞买不成功者3个工作日内退还保证金（不计息）。</w:t>
      </w:r>
      <w:r w:rsidR="002715A4" w:rsidRPr="002D39BC">
        <w:rPr>
          <w:rFonts w:ascii="仿宋_GB2312" w:eastAsia="仿宋_GB2312" w:hint="eastAsia"/>
          <w:color w:val="000000" w:themeColor="text1"/>
          <w:sz w:val="24"/>
        </w:rPr>
        <w:t>中标人（即竞得者）在与招标人签订《户外广告点位合作协议》后并且中标人（即竞得者）向招标人缴纳施工保证金、广告经营履约保证金及全部拍卖成交款后3个工作日内退还中标人（即竞得者）保证金（不计息）。</w:t>
      </w:r>
    </w:p>
    <w:p w:rsidR="00A2235F" w:rsidRPr="002D39BC" w:rsidRDefault="00A2235F" w:rsidP="002D39BC">
      <w:pPr>
        <w:spacing w:line="560" w:lineRule="exact"/>
        <w:ind w:firstLineChars="200" w:firstLine="480"/>
        <w:rPr>
          <w:rFonts w:ascii="仿宋_GB2312" w:eastAsia="仿宋_GB2312"/>
          <w:color w:val="000000" w:themeColor="text1"/>
          <w:sz w:val="24"/>
        </w:rPr>
      </w:pPr>
      <w:r w:rsidRPr="002D39BC">
        <w:rPr>
          <w:rFonts w:ascii="仿宋_GB2312" w:eastAsia="仿宋_GB2312" w:hint="eastAsia"/>
          <w:color w:val="000000" w:themeColor="text1"/>
          <w:sz w:val="24"/>
        </w:rPr>
        <w:t>六</w:t>
      </w:r>
      <w:r w:rsidR="00B92548" w:rsidRPr="002D39BC">
        <w:rPr>
          <w:rFonts w:ascii="仿宋_GB2312" w:eastAsia="仿宋_GB2312" w:hint="eastAsia"/>
          <w:color w:val="000000" w:themeColor="text1"/>
          <w:sz w:val="24"/>
        </w:rPr>
        <w:t>、成交款交付</w:t>
      </w:r>
    </w:p>
    <w:p w:rsidR="00B92548" w:rsidRPr="00B92548" w:rsidRDefault="00A2235F" w:rsidP="0027770B">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中标人（即</w:t>
      </w:r>
      <w:r w:rsidRPr="0027770B">
        <w:rPr>
          <w:rFonts w:ascii="仿宋_GB2312" w:eastAsia="仿宋_GB2312" w:hint="eastAsia"/>
          <w:color w:val="000000" w:themeColor="text1"/>
          <w:sz w:val="24"/>
        </w:rPr>
        <w:t>竞得者</w:t>
      </w:r>
      <w:r>
        <w:rPr>
          <w:rFonts w:ascii="仿宋_GB2312" w:eastAsia="仿宋_GB2312" w:hint="eastAsia"/>
          <w:color w:val="000000" w:themeColor="text1"/>
          <w:sz w:val="24"/>
        </w:rPr>
        <w:t>）</w:t>
      </w:r>
      <w:r w:rsidR="00B92548" w:rsidRPr="00B92548">
        <w:rPr>
          <w:rFonts w:ascii="仿宋_GB2312" w:eastAsia="仿宋_GB2312" w:hint="eastAsia"/>
          <w:color w:val="000000" w:themeColor="text1"/>
          <w:sz w:val="24"/>
        </w:rPr>
        <w:t>应</w:t>
      </w:r>
      <w:r w:rsidR="00E16F60">
        <w:rPr>
          <w:rFonts w:ascii="仿宋_GB2312" w:eastAsia="仿宋_GB2312" w:hint="eastAsia"/>
          <w:color w:val="000000" w:themeColor="text1"/>
          <w:sz w:val="24"/>
        </w:rPr>
        <w:t>在与招标人</w:t>
      </w:r>
      <w:r w:rsidR="0027770B" w:rsidRPr="0027770B">
        <w:rPr>
          <w:rFonts w:ascii="仿宋_GB2312" w:eastAsia="仿宋_GB2312" w:hint="eastAsia"/>
          <w:color w:val="000000" w:themeColor="text1"/>
          <w:sz w:val="24"/>
        </w:rPr>
        <w:t>签订</w:t>
      </w:r>
      <w:r w:rsidR="0027770B">
        <w:rPr>
          <w:rFonts w:ascii="仿宋_GB2312" w:eastAsia="仿宋_GB2312" w:hint="eastAsia"/>
          <w:color w:val="000000" w:themeColor="text1"/>
          <w:sz w:val="24"/>
        </w:rPr>
        <w:t>《</w:t>
      </w:r>
      <w:r w:rsidR="0027770B" w:rsidRPr="0027770B">
        <w:rPr>
          <w:rFonts w:ascii="仿宋_GB2312" w:eastAsia="仿宋_GB2312" w:hint="eastAsia"/>
          <w:color w:val="000000" w:themeColor="text1"/>
          <w:sz w:val="24"/>
        </w:rPr>
        <w:t>户外广告点位合作协议</w:t>
      </w:r>
      <w:r w:rsidR="0027770B">
        <w:rPr>
          <w:rFonts w:ascii="仿宋_GB2312" w:eastAsia="仿宋_GB2312" w:hint="eastAsia"/>
          <w:color w:val="000000" w:themeColor="text1"/>
          <w:sz w:val="24"/>
        </w:rPr>
        <w:t>》</w:t>
      </w:r>
      <w:r w:rsidR="0027770B" w:rsidRPr="0027770B">
        <w:rPr>
          <w:rFonts w:ascii="仿宋_GB2312" w:eastAsia="仿宋_GB2312" w:hint="eastAsia"/>
          <w:color w:val="000000" w:themeColor="text1"/>
          <w:sz w:val="24"/>
        </w:rPr>
        <w:t>后3个工作日内</w:t>
      </w:r>
      <w:r w:rsidR="0027770B" w:rsidRPr="0027770B">
        <w:rPr>
          <w:rFonts w:ascii="仿宋_GB2312" w:eastAsia="仿宋_GB2312" w:hint="eastAsia"/>
          <w:color w:val="000000" w:themeColor="text1"/>
          <w:sz w:val="24"/>
        </w:rPr>
        <w:lastRenderedPageBreak/>
        <w:t>向</w:t>
      </w:r>
      <w:r w:rsidR="00B92548" w:rsidRPr="00B92548">
        <w:rPr>
          <w:rFonts w:ascii="仿宋_GB2312" w:eastAsia="仿宋_GB2312" w:hint="eastAsia"/>
          <w:color w:val="000000" w:themeColor="text1"/>
          <w:sz w:val="24"/>
        </w:rPr>
        <w:t>将拍卖成交款全额</w:t>
      </w:r>
      <w:r w:rsidR="00F95535" w:rsidRPr="00AE504A">
        <w:rPr>
          <w:rFonts w:ascii="仿宋_GB2312" w:eastAsia="仿宋_GB2312" w:hint="eastAsia"/>
          <w:b/>
          <w:color w:val="000000" w:themeColor="text1"/>
          <w:sz w:val="24"/>
        </w:rPr>
        <w:t>电汇</w:t>
      </w:r>
      <w:r w:rsidR="00F95535">
        <w:rPr>
          <w:rFonts w:ascii="仿宋_GB2312" w:eastAsia="仿宋_GB2312" w:hint="eastAsia"/>
          <w:color w:val="000000" w:themeColor="text1"/>
          <w:sz w:val="24"/>
        </w:rPr>
        <w:t>至</w:t>
      </w:r>
      <w:r w:rsidR="00A72445" w:rsidRPr="0027770B">
        <w:rPr>
          <w:rFonts w:ascii="仿宋_GB2312" w:eastAsia="仿宋_GB2312" w:hint="eastAsia"/>
          <w:b/>
          <w:color w:val="000000" w:themeColor="text1"/>
          <w:sz w:val="24"/>
          <w:u w:val="single"/>
        </w:rPr>
        <w:t>招标人</w:t>
      </w:r>
      <w:r w:rsidR="00B92548" w:rsidRPr="00B92548">
        <w:rPr>
          <w:rFonts w:ascii="仿宋_GB2312" w:eastAsia="仿宋_GB2312" w:hint="eastAsia"/>
          <w:color w:val="000000" w:themeColor="text1"/>
          <w:sz w:val="24"/>
        </w:rPr>
        <w:t>账户，逾期未足额缴纳者视为违约并承担相应法律责任。</w:t>
      </w:r>
    </w:p>
    <w:p w:rsidR="003D0E6E" w:rsidRPr="0027770B" w:rsidRDefault="00480DCE" w:rsidP="0027770B">
      <w:pPr>
        <w:spacing w:line="560" w:lineRule="exact"/>
        <w:ind w:firstLineChars="200" w:firstLine="480"/>
        <w:rPr>
          <w:rFonts w:ascii="仿宋_GB2312" w:eastAsia="仿宋_GB2312"/>
          <w:color w:val="000000" w:themeColor="text1"/>
          <w:sz w:val="24"/>
        </w:rPr>
      </w:pPr>
      <w:r w:rsidRPr="0027770B">
        <w:rPr>
          <w:rFonts w:ascii="仿宋_GB2312" w:eastAsia="仿宋_GB2312" w:hint="eastAsia"/>
          <w:color w:val="000000" w:themeColor="text1"/>
          <w:sz w:val="24"/>
        </w:rPr>
        <w:t>七</w:t>
      </w:r>
      <w:r w:rsidR="0050667F" w:rsidRPr="0027770B">
        <w:rPr>
          <w:rFonts w:ascii="仿宋_GB2312" w:eastAsia="仿宋_GB2312" w:hint="eastAsia"/>
          <w:color w:val="000000" w:themeColor="text1"/>
          <w:sz w:val="24"/>
        </w:rPr>
        <w:t>、开标</w:t>
      </w:r>
      <w:r w:rsidR="00A2235F" w:rsidRPr="0027770B">
        <w:rPr>
          <w:rFonts w:ascii="仿宋_GB2312" w:eastAsia="仿宋_GB2312" w:hint="eastAsia"/>
          <w:color w:val="000000" w:themeColor="text1"/>
          <w:sz w:val="24"/>
        </w:rPr>
        <w:t>（即拍卖）</w:t>
      </w:r>
      <w:r w:rsidR="0050667F" w:rsidRPr="0027770B">
        <w:rPr>
          <w:rFonts w:ascii="仿宋_GB2312" w:eastAsia="仿宋_GB2312" w:hint="eastAsia"/>
          <w:color w:val="000000" w:themeColor="text1"/>
          <w:sz w:val="24"/>
        </w:rPr>
        <w:t>时间</w:t>
      </w:r>
      <w:r w:rsidRPr="0027770B">
        <w:rPr>
          <w:rFonts w:ascii="仿宋_GB2312" w:eastAsia="仿宋_GB2312" w:hint="eastAsia"/>
          <w:color w:val="000000" w:themeColor="text1"/>
          <w:sz w:val="24"/>
        </w:rPr>
        <w:t>、方式</w:t>
      </w:r>
    </w:p>
    <w:p w:rsidR="00A2235F" w:rsidRDefault="00A2235F" w:rsidP="0027770B">
      <w:pPr>
        <w:spacing w:line="560" w:lineRule="exact"/>
        <w:ind w:firstLineChars="200" w:firstLine="480"/>
        <w:rPr>
          <w:rFonts w:ascii="仿宋_GB2312" w:eastAsia="仿宋_GB2312"/>
          <w:color w:val="000000" w:themeColor="text1"/>
          <w:sz w:val="24"/>
        </w:rPr>
      </w:pPr>
      <w:r w:rsidRPr="0027770B">
        <w:rPr>
          <w:rFonts w:ascii="仿宋_GB2312" w:eastAsia="仿宋_GB2312" w:hint="eastAsia"/>
          <w:color w:val="000000" w:themeColor="text1"/>
          <w:sz w:val="24"/>
        </w:rPr>
        <w:t>拍卖方式：网络增价拍卖方式。</w:t>
      </w:r>
    </w:p>
    <w:p w:rsidR="003D0E6E" w:rsidRPr="002D39BC" w:rsidRDefault="00A2235F" w:rsidP="002D39BC">
      <w:pPr>
        <w:spacing w:line="560" w:lineRule="exact"/>
        <w:ind w:firstLineChars="200" w:firstLine="482"/>
        <w:rPr>
          <w:rFonts w:ascii="仿宋_GB2312" w:eastAsia="仿宋_GB2312"/>
          <w:color w:val="000000" w:themeColor="text1"/>
          <w:sz w:val="24"/>
        </w:rPr>
      </w:pPr>
      <w:r w:rsidRPr="00DE3F5A">
        <w:rPr>
          <w:rFonts w:ascii="仿宋_GB2312" w:eastAsia="仿宋_GB2312" w:hint="eastAsia"/>
          <w:b/>
          <w:color w:val="000000" w:themeColor="text1"/>
          <w:sz w:val="24"/>
        </w:rPr>
        <w:t>拍卖</w:t>
      </w:r>
      <w:r w:rsidR="0050667F" w:rsidRPr="00DE3F5A">
        <w:rPr>
          <w:rFonts w:ascii="仿宋_GB2312" w:eastAsia="仿宋_GB2312" w:hint="eastAsia"/>
          <w:b/>
          <w:color w:val="000000" w:themeColor="text1"/>
          <w:sz w:val="24"/>
        </w:rPr>
        <w:t>时间</w:t>
      </w:r>
      <w:r w:rsidR="0050667F" w:rsidRPr="002D39BC">
        <w:rPr>
          <w:rFonts w:ascii="仿宋_GB2312" w:eastAsia="仿宋_GB2312" w:hint="eastAsia"/>
          <w:color w:val="000000" w:themeColor="text1"/>
          <w:sz w:val="24"/>
        </w:rPr>
        <w:t>：</w:t>
      </w:r>
      <w:r w:rsidR="0050667F" w:rsidRPr="002D39BC">
        <w:rPr>
          <w:rFonts w:ascii="仿宋_GB2312" w:eastAsia="仿宋_GB2312"/>
          <w:color w:val="000000" w:themeColor="text1"/>
          <w:sz w:val="24"/>
        </w:rPr>
        <w:t>2020年</w:t>
      </w:r>
      <w:r w:rsidR="0035400C" w:rsidRPr="002D39BC">
        <w:rPr>
          <w:rFonts w:ascii="仿宋_GB2312" w:eastAsia="仿宋_GB2312" w:hint="eastAsia"/>
          <w:color w:val="000000" w:themeColor="text1"/>
          <w:sz w:val="24"/>
        </w:rPr>
        <w:t>6</w:t>
      </w:r>
      <w:r w:rsidR="0050667F" w:rsidRPr="002D39BC">
        <w:rPr>
          <w:rFonts w:ascii="仿宋_GB2312" w:eastAsia="仿宋_GB2312"/>
          <w:color w:val="000000" w:themeColor="text1"/>
          <w:sz w:val="24"/>
        </w:rPr>
        <w:t>月</w:t>
      </w:r>
      <w:r w:rsidR="00C55248" w:rsidRPr="002D39BC">
        <w:rPr>
          <w:rFonts w:ascii="仿宋_GB2312" w:eastAsia="仿宋_GB2312" w:hint="eastAsia"/>
          <w:color w:val="000000" w:themeColor="text1"/>
          <w:sz w:val="24"/>
        </w:rPr>
        <w:t>29</w:t>
      </w:r>
      <w:r w:rsidR="0050667F" w:rsidRPr="002D39BC">
        <w:rPr>
          <w:rFonts w:ascii="仿宋_GB2312" w:eastAsia="仿宋_GB2312"/>
          <w:color w:val="000000" w:themeColor="text1"/>
          <w:sz w:val="24"/>
        </w:rPr>
        <w:t>日</w:t>
      </w:r>
      <w:r w:rsidR="0027770B" w:rsidRPr="002D39BC">
        <w:rPr>
          <w:rFonts w:ascii="仿宋_GB2312" w:eastAsia="仿宋_GB2312" w:hint="eastAsia"/>
          <w:color w:val="000000" w:themeColor="text1"/>
          <w:sz w:val="24"/>
        </w:rPr>
        <w:t>10</w:t>
      </w:r>
      <w:r w:rsidR="0050667F" w:rsidRPr="002D39BC">
        <w:rPr>
          <w:rFonts w:ascii="仿宋_GB2312" w:eastAsia="仿宋_GB2312"/>
          <w:color w:val="000000" w:themeColor="text1"/>
          <w:sz w:val="24"/>
        </w:rPr>
        <w:t>时</w:t>
      </w:r>
      <w:r w:rsidR="0027770B" w:rsidRPr="002D39BC">
        <w:rPr>
          <w:rFonts w:ascii="仿宋_GB2312" w:eastAsia="仿宋_GB2312" w:hint="eastAsia"/>
          <w:color w:val="000000" w:themeColor="text1"/>
          <w:sz w:val="24"/>
        </w:rPr>
        <w:t>0</w:t>
      </w:r>
      <w:r w:rsidR="0050667F" w:rsidRPr="002D39BC">
        <w:rPr>
          <w:rFonts w:ascii="仿宋_GB2312" w:eastAsia="仿宋_GB2312"/>
          <w:color w:val="000000" w:themeColor="text1"/>
          <w:sz w:val="24"/>
        </w:rPr>
        <w:t>0分</w:t>
      </w:r>
    </w:p>
    <w:p w:rsidR="00480DCE" w:rsidRPr="00480DCE" w:rsidRDefault="00A2235F" w:rsidP="00A2235F">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拍卖</w:t>
      </w:r>
      <w:r w:rsidR="00480DCE">
        <w:rPr>
          <w:rFonts w:ascii="仿宋_GB2312" w:eastAsia="仿宋_GB2312" w:hint="eastAsia"/>
          <w:color w:val="000000" w:themeColor="text1"/>
          <w:sz w:val="24"/>
        </w:rPr>
        <w:t>网站</w:t>
      </w:r>
      <w:r w:rsidR="0050667F">
        <w:rPr>
          <w:rFonts w:ascii="仿宋_GB2312" w:eastAsia="仿宋_GB2312" w:hint="eastAsia"/>
          <w:color w:val="000000" w:themeColor="text1"/>
          <w:sz w:val="24"/>
        </w:rPr>
        <w:t>：</w:t>
      </w:r>
      <w:r w:rsidR="00250FC3">
        <w:rPr>
          <w:rFonts w:ascii="仿宋_GB2312" w:eastAsia="仿宋_GB2312" w:hint="eastAsia"/>
          <w:color w:val="000000" w:themeColor="text1"/>
          <w:sz w:val="24"/>
        </w:rPr>
        <w:t>“</w:t>
      </w:r>
      <w:r w:rsidR="00250FC3" w:rsidRPr="002D39BC">
        <w:rPr>
          <w:rFonts w:ascii="仿宋_GB2312" w:eastAsia="仿宋_GB2312" w:hint="eastAsia"/>
          <w:color w:val="000000" w:themeColor="text1"/>
          <w:sz w:val="24"/>
        </w:rPr>
        <w:t>洪力网”</w:t>
      </w:r>
      <w:hyperlink r:id="rId15" w:history="1">
        <w:r w:rsidR="00250FC3" w:rsidRPr="002D39BC">
          <w:rPr>
            <w:rFonts w:ascii="仿宋_GB2312" w:eastAsia="仿宋_GB2312"/>
            <w:color w:val="000000" w:themeColor="text1"/>
            <w:sz w:val="24"/>
          </w:rPr>
          <w:t>http://</w:t>
        </w:r>
        <w:r w:rsidR="00250FC3" w:rsidRPr="002D39BC">
          <w:rPr>
            <w:rFonts w:ascii="仿宋_GB2312" w:eastAsia="仿宋_GB2312" w:hint="eastAsia"/>
            <w:color w:val="000000" w:themeColor="text1"/>
            <w:sz w:val="24"/>
          </w:rPr>
          <w:t>www</w:t>
        </w:r>
        <w:r w:rsidR="00250FC3" w:rsidRPr="002D39BC">
          <w:rPr>
            <w:rFonts w:ascii="仿宋_GB2312" w:eastAsia="仿宋_GB2312"/>
            <w:color w:val="000000" w:themeColor="text1"/>
            <w:sz w:val="24"/>
          </w:rPr>
          <w:t>.</w:t>
        </w:r>
        <w:r w:rsidR="00250FC3" w:rsidRPr="002D39BC">
          <w:rPr>
            <w:rFonts w:ascii="仿宋_GB2312" w:eastAsia="仿宋_GB2312" w:hint="eastAsia"/>
            <w:color w:val="000000" w:themeColor="text1"/>
            <w:sz w:val="24"/>
          </w:rPr>
          <w:t>honglipai</w:t>
        </w:r>
        <w:r w:rsidR="00250FC3" w:rsidRPr="002D39BC">
          <w:rPr>
            <w:rFonts w:ascii="仿宋_GB2312" w:eastAsia="仿宋_GB2312"/>
            <w:color w:val="000000" w:themeColor="text1"/>
            <w:sz w:val="24"/>
          </w:rPr>
          <w:t>.</w:t>
        </w:r>
      </w:hyperlink>
      <w:r w:rsidR="00250FC3" w:rsidRPr="002D39BC">
        <w:rPr>
          <w:rFonts w:ascii="仿宋_GB2312" w:eastAsia="仿宋_GB2312" w:hint="eastAsia"/>
          <w:color w:val="000000" w:themeColor="text1"/>
          <w:sz w:val="24"/>
        </w:rPr>
        <w:t>net</w:t>
      </w:r>
    </w:p>
    <w:p w:rsidR="003D0E6E" w:rsidRPr="0027770B" w:rsidRDefault="00480DCE" w:rsidP="0027770B">
      <w:pPr>
        <w:spacing w:line="560" w:lineRule="exact"/>
        <w:ind w:firstLineChars="200" w:firstLine="480"/>
        <w:rPr>
          <w:rFonts w:ascii="仿宋_GB2312" w:eastAsia="仿宋_GB2312"/>
          <w:color w:val="000000" w:themeColor="text1"/>
          <w:sz w:val="24"/>
        </w:rPr>
      </w:pPr>
      <w:r w:rsidRPr="0027770B">
        <w:rPr>
          <w:rFonts w:ascii="仿宋_GB2312" w:eastAsia="仿宋_GB2312" w:hint="eastAsia"/>
          <w:color w:val="000000" w:themeColor="text1"/>
          <w:sz w:val="24"/>
        </w:rPr>
        <w:t>八</w:t>
      </w:r>
      <w:r w:rsidR="0050667F" w:rsidRPr="0027770B">
        <w:rPr>
          <w:rFonts w:ascii="仿宋_GB2312" w:eastAsia="仿宋_GB2312" w:hint="eastAsia"/>
          <w:color w:val="000000" w:themeColor="text1"/>
          <w:sz w:val="24"/>
        </w:rPr>
        <w:t>、其他</w:t>
      </w:r>
    </w:p>
    <w:p w:rsidR="003D0E6E" w:rsidRDefault="0050667F" w:rsidP="00A2235F">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无。</w:t>
      </w:r>
    </w:p>
    <w:p w:rsidR="003D0E6E" w:rsidRPr="00480DCE" w:rsidRDefault="00480DCE" w:rsidP="00480DCE">
      <w:pPr>
        <w:spacing w:line="560" w:lineRule="exact"/>
        <w:ind w:firstLineChars="200" w:firstLine="482"/>
        <w:rPr>
          <w:rFonts w:ascii="仿宋_GB2312" w:eastAsia="仿宋_GB2312"/>
          <w:b/>
          <w:color w:val="000000" w:themeColor="text1"/>
          <w:sz w:val="24"/>
        </w:rPr>
      </w:pPr>
      <w:r w:rsidRPr="00480DCE">
        <w:rPr>
          <w:rFonts w:ascii="仿宋_GB2312" w:eastAsia="仿宋_GB2312" w:hint="eastAsia"/>
          <w:b/>
          <w:color w:val="000000" w:themeColor="text1"/>
          <w:sz w:val="24"/>
        </w:rPr>
        <w:t>九</w:t>
      </w:r>
      <w:r w:rsidR="0050667F" w:rsidRPr="00480DCE">
        <w:rPr>
          <w:rFonts w:ascii="仿宋_GB2312" w:eastAsia="仿宋_GB2312" w:hint="eastAsia"/>
          <w:b/>
          <w:color w:val="000000" w:themeColor="text1"/>
          <w:sz w:val="24"/>
        </w:rPr>
        <w:t>、监督部门</w:t>
      </w:r>
    </w:p>
    <w:p w:rsidR="003D0E6E" w:rsidRDefault="0050667F" w:rsidP="00A2235F">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本招标项目的监督部门为山东高速集团有限公司招标采购部</w:t>
      </w:r>
      <w:r>
        <w:rPr>
          <w:rFonts w:ascii="仿宋_GB2312" w:eastAsia="仿宋_GB2312"/>
          <w:color w:val="000000" w:themeColor="text1"/>
          <w:sz w:val="24"/>
        </w:rPr>
        <w:t>(0531-89250220)、山东高速集团有限公司监察室(0531-89250047) 。</w:t>
      </w:r>
    </w:p>
    <w:p w:rsidR="003D0E6E" w:rsidRPr="00480DCE" w:rsidRDefault="00480DCE" w:rsidP="00480DCE">
      <w:pPr>
        <w:spacing w:line="560" w:lineRule="exact"/>
        <w:ind w:firstLineChars="200" w:firstLine="482"/>
        <w:rPr>
          <w:rFonts w:ascii="仿宋_GB2312" w:eastAsia="仿宋_GB2312"/>
          <w:b/>
          <w:color w:val="000000" w:themeColor="text1"/>
          <w:sz w:val="24"/>
        </w:rPr>
      </w:pPr>
      <w:r w:rsidRPr="00480DCE">
        <w:rPr>
          <w:rFonts w:ascii="仿宋_GB2312" w:eastAsia="仿宋_GB2312" w:hint="eastAsia"/>
          <w:b/>
          <w:color w:val="000000" w:themeColor="text1"/>
          <w:sz w:val="24"/>
        </w:rPr>
        <w:t>十</w:t>
      </w:r>
      <w:r w:rsidR="0050667F" w:rsidRPr="00480DCE">
        <w:rPr>
          <w:rFonts w:ascii="仿宋_GB2312" w:eastAsia="仿宋_GB2312" w:hint="eastAsia"/>
          <w:b/>
          <w:color w:val="000000" w:themeColor="text1"/>
          <w:sz w:val="24"/>
        </w:rPr>
        <w:t>、发布媒介</w:t>
      </w:r>
    </w:p>
    <w:p w:rsidR="003D0E6E" w:rsidRDefault="00D32BF3" w:rsidP="00480DCE">
      <w:pPr>
        <w:spacing w:line="560" w:lineRule="exact"/>
        <w:ind w:firstLineChars="200" w:firstLine="480"/>
        <w:rPr>
          <w:rFonts w:ascii="仿宋_GB2312" w:eastAsia="仿宋_GB2312"/>
          <w:color w:val="000000" w:themeColor="text1"/>
          <w:sz w:val="24"/>
        </w:rPr>
      </w:pPr>
      <w:r w:rsidRPr="00D32BF3">
        <w:rPr>
          <w:rFonts w:ascii="仿宋_GB2312" w:eastAsia="仿宋_GB2312" w:hint="eastAsia"/>
          <w:color w:val="000000" w:themeColor="text1"/>
          <w:sz w:val="24"/>
        </w:rPr>
        <w:t>中国招标</w:t>
      </w:r>
      <w:r w:rsidRPr="00D32BF3">
        <w:rPr>
          <w:rFonts w:ascii="仿宋_GB2312" w:eastAsia="仿宋_GB2312"/>
          <w:color w:val="000000" w:themeColor="text1"/>
          <w:sz w:val="24"/>
        </w:rPr>
        <w:t>投标公共服务平台</w:t>
      </w:r>
      <w:r w:rsidRPr="00D32BF3">
        <w:rPr>
          <w:rFonts w:ascii="仿宋_GB2312" w:eastAsia="仿宋_GB2312" w:hint="eastAsia"/>
          <w:color w:val="000000" w:themeColor="text1"/>
          <w:sz w:val="24"/>
        </w:rPr>
        <w:t>（http: //www.cebpubservice.com）、山东省属企业阳光采购服务平台（http://www.ygcgfw.com）、山东高速集团有限公司网站（http://www.sdhsg.com）、山东高速集团智慧招标网站（http://zb.sdhsg.com/）、</w:t>
      </w:r>
      <w:r w:rsidR="00C349A8" w:rsidRPr="00963F36">
        <w:rPr>
          <w:rFonts w:ascii="仿宋_GB2312" w:eastAsia="仿宋_GB2312"/>
          <w:color w:val="000000" w:themeColor="text1"/>
          <w:sz w:val="24"/>
        </w:rPr>
        <w:t>洪力网（www.honglipai.net）</w:t>
      </w:r>
      <w:r w:rsidRPr="00963F36">
        <w:rPr>
          <w:rFonts w:ascii="仿宋_GB2312" w:eastAsia="仿宋_GB2312" w:hint="eastAsia"/>
          <w:color w:val="000000" w:themeColor="text1"/>
          <w:sz w:val="24"/>
        </w:rPr>
        <w:t>等同时发布</w:t>
      </w:r>
      <w:r w:rsidR="0050667F" w:rsidRPr="00963F36">
        <w:rPr>
          <w:rFonts w:ascii="仿宋_GB2312" w:eastAsia="仿宋_GB2312" w:hint="eastAsia"/>
          <w:color w:val="000000" w:themeColor="text1"/>
          <w:sz w:val="24"/>
        </w:rPr>
        <w:t>网站同时发布。</w:t>
      </w:r>
    </w:p>
    <w:p w:rsidR="003D0E6E" w:rsidRPr="00480DCE" w:rsidRDefault="0050667F" w:rsidP="00480DCE">
      <w:pPr>
        <w:spacing w:line="560" w:lineRule="exact"/>
        <w:ind w:firstLineChars="200" w:firstLine="480"/>
        <w:rPr>
          <w:rFonts w:ascii="仿宋_GB2312" w:eastAsia="仿宋_GB2312"/>
          <w:color w:val="000000" w:themeColor="text1"/>
          <w:sz w:val="24"/>
        </w:rPr>
      </w:pPr>
      <w:r w:rsidRPr="00480DCE">
        <w:rPr>
          <w:rFonts w:ascii="仿宋_GB2312" w:eastAsia="仿宋_GB2312" w:hint="eastAsia"/>
          <w:color w:val="000000" w:themeColor="text1"/>
          <w:sz w:val="24"/>
        </w:rPr>
        <w:t>十、联系方式</w:t>
      </w:r>
    </w:p>
    <w:p w:rsidR="003D0E6E" w:rsidRDefault="0050667F" w:rsidP="00480DCE">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招标人：</w:t>
      </w:r>
      <w:r w:rsidR="00480DCE">
        <w:rPr>
          <w:rFonts w:ascii="仿宋_GB2312" w:eastAsia="仿宋_GB2312" w:hint="eastAsia"/>
          <w:color w:val="000000" w:themeColor="text1"/>
          <w:sz w:val="24"/>
        </w:rPr>
        <w:t>山东高速实业发展有限公司</w:t>
      </w:r>
    </w:p>
    <w:p w:rsidR="003D0E6E" w:rsidRDefault="0050667F" w:rsidP="00480DCE">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地址：</w:t>
      </w:r>
      <w:r>
        <w:rPr>
          <w:rFonts w:ascii="仿宋_GB2312" w:eastAsia="仿宋_GB2312"/>
          <w:color w:val="000000" w:themeColor="text1"/>
          <w:sz w:val="24"/>
        </w:rPr>
        <w:t>济南市奥体中路5006号</w:t>
      </w:r>
      <w:r w:rsidR="00D32BF3">
        <w:rPr>
          <w:rFonts w:ascii="仿宋_GB2312" w:eastAsia="仿宋_GB2312" w:hint="eastAsia"/>
          <w:color w:val="000000" w:themeColor="text1"/>
          <w:sz w:val="24"/>
        </w:rPr>
        <w:t>东附楼</w:t>
      </w:r>
      <w:r>
        <w:rPr>
          <w:rFonts w:ascii="仿宋_GB2312" w:eastAsia="仿宋_GB2312"/>
          <w:color w:val="000000" w:themeColor="text1"/>
          <w:sz w:val="24"/>
        </w:rPr>
        <w:t>室</w:t>
      </w:r>
      <w:r w:rsidR="00D32BF3">
        <w:rPr>
          <w:rFonts w:ascii="仿宋_GB2312" w:eastAsia="仿宋_GB2312" w:hint="eastAsia"/>
          <w:color w:val="000000" w:themeColor="text1"/>
          <w:sz w:val="24"/>
        </w:rPr>
        <w:t>205室</w:t>
      </w:r>
    </w:p>
    <w:p w:rsidR="003D0E6E" w:rsidRDefault="0050667F" w:rsidP="00480DCE">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联系人：</w:t>
      </w:r>
      <w:r w:rsidR="00002C0D">
        <w:rPr>
          <w:rFonts w:ascii="仿宋_GB2312" w:eastAsia="仿宋_GB2312" w:hint="eastAsia"/>
          <w:color w:val="000000" w:themeColor="text1"/>
          <w:sz w:val="24"/>
        </w:rPr>
        <w:t>方</w:t>
      </w:r>
      <w:r>
        <w:rPr>
          <w:rFonts w:ascii="仿宋_GB2312" w:eastAsia="仿宋_GB2312" w:hint="eastAsia"/>
          <w:color w:val="000000" w:themeColor="text1"/>
          <w:sz w:val="24"/>
        </w:rPr>
        <w:t>先生</w:t>
      </w:r>
    </w:p>
    <w:p w:rsidR="003D0E6E" w:rsidRDefault="0050667F" w:rsidP="00480DCE">
      <w:pPr>
        <w:spacing w:line="560" w:lineRule="exact"/>
        <w:ind w:firstLineChars="200" w:firstLine="480"/>
        <w:rPr>
          <w:rFonts w:ascii="仿宋_GB2312" w:eastAsia="仿宋_GB2312"/>
          <w:color w:val="000000" w:themeColor="text1"/>
          <w:sz w:val="24"/>
        </w:rPr>
      </w:pPr>
      <w:r>
        <w:rPr>
          <w:rFonts w:ascii="仿宋_GB2312" w:eastAsia="仿宋_GB2312" w:hint="eastAsia"/>
          <w:color w:val="000000" w:themeColor="text1"/>
          <w:sz w:val="24"/>
        </w:rPr>
        <w:t>电话：8926</w:t>
      </w:r>
      <w:r w:rsidR="00002C0D">
        <w:rPr>
          <w:rFonts w:ascii="仿宋_GB2312" w:eastAsia="仿宋_GB2312" w:hint="eastAsia"/>
          <w:color w:val="000000" w:themeColor="text1"/>
          <w:sz w:val="24"/>
        </w:rPr>
        <w:t>0172</w:t>
      </w:r>
    </w:p>
    <w:p w:rsidR="003D0E6E" w:rsidRDefault="0050667F" w:rsidP="00480DCE">
      <w:pPr>
        <w:spacing w:line="560" w:lineRule="exact"/>
        <w:ind w:firstLineChars="200" w:firstLine="480"/>
        <w:rPr>
          <w:rFonts w:ascii="仿宋_GB2312" w:eastAsia="仿宋_GB2312"/>
          <w:color w:val="000000" w:themeColor="text1"/>
          <w:sz w:val="24"/>
        </w:rPr>
      </w:pPr>
      <w:r>
        <w:rPr>
          <w:rFonts w:ascii="仿宋_GB2312" w:eastAsia="仿宋_GB2312"/>
          <w:color w:val="000000" w:themeColor="text1"/>
          <w:sz w:val="24"/>
        </w:rPr>
        <w:t>电子邮件：</w:t>
      </w:r>
      <w:r w:rsidR="00002C0D">
        <w:rPr>
          <w:rFonts w:ascii="仿宋_GB2312" w:eastAsia="仿宋_GB2312" w:hint="eastAsia"/>
          <w:color w:val="000000" w:themeColor="text1"/>
          <w:sz w:val="24"/>
        </w:rPr>
        <w:t>50502546</w:t>
      </w:r>
      <w:r>
        <w:rPr>
          <w:rFonts w:ascii="仿宋_GB2312" w:eastAsia="仿宋_GB2312"/>
          <w:color w:val="000000" w:themeColor="text1"/>
          <w:sz w:val="24"/>
        </w:rPr>
        <w:t>@</w:t>
      </w:r>
      <w:r w:rsidR="00002C0D">
        <w:rPr>
          <w:rFonts w:ascii="仿宋_GB2312" w:eastAsia="仿宋_GB2312" w:hint="eastAsia"/>
          <w:color w:val="000000" w:themeColor="text1"/>
          <w:sz w:val="24"/>
        </w:rPr>
        <w:t>qq</w:t>
      </w:r>
      <w:r>
        <w:rPr>
          <w:rFonts w:ascii="仿宋_GB2312" w:eastAsia="仿宋_GB2312"/>
          <w:color w:val="000000" w:themeColor="text1"/>
          <w:sz w:val="24"/>
        </w:rPr>
        <w:t>.com</w:t>
      </w:r>
    </w:p>
    <w:p w:rsidR="003D0E6E" w:rsidRDefault="003D0E6E">
      <w:pPr>
        <w:pStyle w:val="a5"/>
        <w:spacing w:line="360" w:lineRule="auto"/>
        <w:ind w:firstLineChars="200" w:firstLine="480"/>
        <w:rPr>
          <w:rFonts w:ascii="仿宋_GB2312" w:eastAsia="仿宋_GB2312"/>
          <w:color w:val="000000" w:themeColor="text1"/>
          <w:sz w:val="24"/>
        </w:rPr>
      </w:pPr>
    </w:p>
    <w:p w:rsidR="003D0E6E" w:rsidRDefault="003D0E6E">
      <w:pPr>
        <w:pStyle w:val="a5"/>
        <w:spacing w:line="360" w:lineRule="auto"/>
        <w:ind w:firstLineChars="200" w:firstLine="480"/>
        <w:rPr>
          <w:rFonts w:ascii="仿宋_GB2312" w:eastAsia="仿宋_GB2312"/>
          <w:color w:val="000000" w:themeColor="text1"/>
          <w:sz w:val="24"/>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3D0E6E">
      <w:pPr>
        <w:widowControl/>
        <w:spacing w:line="501" w:lineRule="atLeast"/>
        <w:jc w:val="center"/>
        <w:rPr>
          <w:rFonts w:ascii="宋体" w:hAnsi="宋体" w:cs="宋体"/>
          <w:b/>
          <w:bCs/>
          <w:kern w:val="0"/>
          <w:sz w:val="30"/>
          <w:szCs w:val="30"/>
        </w:rPr>
      </w:pPr>
    </w:p>
    <w:p w:rsidR="003D0E6E" w:rsidRDefault="0050667F">
      <w:pPr>
        <w:spacing w:line="480" w:lineRule="auto"/>
        <w:jc w:val="center"/>
        <w:outlineLvl w:val="0"/>
        <w:rPr>
          <w:b/>
          <w:bCs/>
          <w:kern w:val="0"/>
          <w:sz w:val="72"/>
          <w:szCs w:val="72"/>
        </w:rPr>
      </w:pPr>
      <w:bookmarkStart w:id="18" w:name="_Toc462670069"/>
      <w:r>
        <w:rPr>
          <w:b/>
          <w:bCs/>
          <w:kern w:val="0"/>
          <w:sz w:val="72"/>
          <w:szCs w:val="72"/>
        </w:rPr>
        <w:t>第</w:t>
      </w:r>
      <w:r>
        <w:rPr>
          <w:rFonts w:hint="eastAsia"/>
          <w:b/>
          <w:bCs/>
          <w:kern w:val="0"/>
          <w:sz w:val="72"/>
          <w:szCs w:val="72"/>
        </w:rPr>
        <w:t>二</w:t>
      </w:r>
      <w:r>
        <w:rPr>
          <w:b/>
          <w:bCs/>
          <w:kern w:val="0"/>
          <w:sz w:val="72"/>
          <w:szCs w:val="72"/>
        </w:rPr>
        <w:t>章</w:t>
      </w:r>
      <w:r>
        <w:rPr>
          <w:rFonts w:hint="eastAsia"/>
          <w:b/>
          <w:bCs/>
          <w:kern w:val="0"/>
          <w:sz w:val="72"/>
          <w:szCs w:val="72"/>
        </w:rPr>
        <w:t>投标人</w:t>
      </w:r>
      <w:r>
        <w:rPr>
          <w:b/>
          <w:bCs/>
          <w:kern w:val="0"/>
          <w:sz w:val="72"/>
          <w:szCs w:val="72"/>
        </w:rPr>
        <w:t>须知</w:t>
      </w:r>
      <w:bookmarkStart w:id="19" w:name="_Toc222740109"/>
      <w:bookmarkStart w:id="20" w:name="_Toc241289706"/>
      <w:bookmarkEnd w:id="7"/>
      <w:bookmarkEnd w:id="8"/>
      <w:bookmarkEnd w:id="9"/>
      <w:bookmarkEnd w:id="18"/>
    </w:p>
    <w:p w:rsidR="009B18CB" w:rsidRPr="000D1123" w:rsidRDefault="0050667F" w:rsidP="00824AB4">
      <w:pPr>
        <w:pStyle w:val="3"/>
        <w:adjustRightInd w:val="0"/>
        <w:snapToGrid w:val="0"/>
        <w:spacing w:before="0" w:after="0" w:line="240" w:lineRule="auto"/>
        <w:jc w:val="center"/>
        <w:rPr>
          <w:rFonts w:ascii="宋体" w:hAnsi="宋体"/>
          <w:b w:val="0"/>
          <w:sz w:val="36"/>
          <w:szCs w:val="36"/>
        </w:rPr>
      </w:pPr>
      <w:r>
        <w:rPr>
          <w:rFonts w:ascii="黑体" w:eastAsia="黑体"/>
          <w:sz w:val="28"/>
          <w:szCs w:val="28"/>
        </w:rPr>
        <w:br w:type="page"/>
      </w:r>
      <w:bookmarkStart w:id="21" w:name="_Toc462670070"/>
      <w:bookmarkStart w:id="22" w:name="_Toc462669886"/>
      <w:bookmarkStart w:id="23" w:name="_Toc462664885"/>
      <w:r w:rsidR="000D1123" w:rsidRPr="000D1123">
        <w:rPr>
          <w:rFonts w:ascii="宋体" w:hAnsi="宋体"/>
          <w:sz w:val="36"/>
          <w:szCs w:val="36"/>
        </w:rPr>
        <w:lastRenderedPageBreak/>
        <w:t>第</w:t>
      </w:r>
      <w:r w:rsidR="000D1123" w:rsidRPr="000D1123">
        <w:rPr>
          <w:rFonts w:ascii="宋体" w:hAnsi="宋体" w:hint="eastAsia"/>
          <w:sz w:val="36"/>
          <w:szCs w:val="36"/>
        </w:rPr>
        <w:t>二</w:t>
      </w:r>
      <w:r w:rsidR="000D1123" w:rsidRPr="000D1123">
        <w:rPr>
          <w:rFonts w:ascii="宋体" w:hAnsi="宋体"/>
          <w:sz w:val="36"/>
          <w:szCs w:val="36"/>
        </w:rPr>
        <w:t>章</w:t>
      </w:r>
      <w:r w:rsidR="009B18CB" w:rsidRPr="000D1123">
        <w:rPr>
          <w:rFonts w:ascii="宋体" w:hAnsi="宋体" w:hint="eastAsia"/>
          <w:sz w:val="36"/>
          <w:szCs w:val="36"/>
        </w:rPr>
        <w:t>投标人须知资料表</w:t>
      </w:r>
    </w:p>
    <w:tbl>
      <w:tblPr>
        <w:tblpPr w:leftFromText="180" w:rightFromText="180" w:vertAnchor="text" w:horzAnchor="page" w:tblpX="976" w:tblpY="635"/>
        <w:tblOverlap w:val="never"/>
        <w:tblW w:w="9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38"/>
        <w:gridCol w:w="1705"/>
        <w:gridCol w:w="7543"/>
      </w:tblGrid>
      <w:tr w:rsidR="009B18CB" w:rsidRPr="00824AB4" w:rsidTr="005B5562">
        <w:trPr>
          <w:trHeight w:val="567"/>
          <w:tblHeader/>
        </w:trPr>
        <w:tc>
          <w:tcPr>
            <w:tcW w:w="738" w:type="dxa"/>
            <w:noWrap/>
            <w:vAlign w:val="center"/>
          </w:tcPr>
          <w:p w:rsidR="009B18CB" w:rsidRPr="00824AB4" w:rsidRDefault="009B18CB" w:rsidP="00824AB4">
            <w:pPr>
              <w:adjustRightInd w:val="0"/>
              <w:snapToGrid w:val="0"/>
              <w:jc w:val="center"/>
              <w:rPr>
                <w:rFonts w:ascii="宋体" w:hAnsi="宋体"/>
                <w:b/>
                <w:szCs w:val="21"/>
              </w:rPr>
            </w:pPr>
            <w:r w:rsidRPr="00824AB4">
              <w:rPr>
                <w:rFonts w:ascii="宋体" w:hAnsi="宋体"/>
                <w:b/>
                <w:szCs w:val="21"/>
              </w:rPr>
              <w:t>序号</w:t>
            </w:r>
          </w:p>
        </w:tc>
        <w:tc>
          <w:tcPr>
            <w:tcW w:w="1705" w:type="dxa"/>
            <w:noWrap/>
            <w:vAlign w:val="center"/>
          </w:tcPr>
          <w:p w:rsidR="009B18CB" w:rsidRPr="00824AB4" w:rsidRDefault="009B18CB" w:rsidP="00824AB4">
            <w:pPr>
              <w:adjustRightInd w:val="0"/>
              <w:snapToGrid w:val="0"/>
              <w:jc w:val="center"/>
              <w:rPr>
                <w:rFonts w:ascii="宋体" w:hAnsi="宋体"/>
                <w:b/>
                <w:szCs w:val="21"/>
              </w:rPr>
            </w:pPr>
            <w:r w:rsidRPr="00824AB4">
              <w:rPr>
                <w:rFonts w:ascii="宋体" w:hAnsi="宋体"/>
                <w:b/>
                <w:szCs w:val="21"/>
              </w:rPr>
              <w:t>内  容</w:t>
            </w:r>
          </w:p>
        </w:tc>
        <w:tc>
          <w:tcPr>
            <w:tcW w:w="7543" w:type="dxa"/>
            <w:noWrap/>
            <w:vAlign w:val="center"/>
          </w:tcPr>
          <w:p w:rsidR="009B18CB" w:rsidRPr="00824AB4" w:rsidRDefault="009B18CB" w:rsidP="00824AB4">
            <w:pPr>
              <w:adjustRightInd w:val="0"/>
              <w:snapToGrid w:val="0"/>
              <w:jc w:val="center"/>
              <w:rPr>
                <w:rFonts w:ascii="宋体" w:hAnsi="宋体"/>
                <w:b/>
                <w:szCs w:val="21"/>
              </w:rPr>
            </w:pPr>
            <w:r w:rsidRPr="00824AB4">
              <w:rPr>
                <w:rFonts w:ascii="宋体" w:hAnsi="宋体"/>
                <w:b/>
                <w:szCs w:val="21"/>
              </w:rPr>
              <w:t>具体信息或数据</w:t>
            </w:r>
          </w:p>
        </w:tc>
      </w:tr>
      <w:tr w:rsidR="009B18CB" w:rsidRPr="00824AB4" w:rsidTr="005B5562">
        <w:trPr>
          <w:trHeight w:val="567"/>
        </w:trPr>
        <w:tc>
          <w:tcPr>
            <w:tcW w:w="738" w:type="dxa"/>
            <w:noWrap/>
            <w:vAlign w:val="center"/>
          </w:tcPr>
          <w:p w:rsidR="009B18CB" w:rsidRPr="00824AB4" w:rsidRDefault="009B18CB" w:rsidP="00824AB4">
            <w:pPr>
              <w:adjustRightInd w:val="0"/>
              <w:snapToGrid w:val="0"/>
              <w:jc w:val="center"/>
              <w:rPr>
                <w:rFonts w:ascii="宋体" w:hAnsi="宋体"/>
                <w:szCs w:val="21"/>
              </w:rPr>
            </w:pPr>
            <w:r w:rsidRPr="00824AB4">
              <w:rPr>
                <w:rFonts w:ascii="宋体" w:hAnsi="宋体"/>
                <w:szCs w:val="21"/>
              </w:rPr>
              <w:t>1</w:t>
            </w:r>
          </w:p>
        </w:tc>
        <w:tc>
          <w:tcPr>
            <w:tcW w:w="1705" w:type="dxa"/>
            <w:noWrap/>
            <w:vAlign w:val="center"/>
          </w:tcPr>
          <w:p w:rsidR="009B18CB" w:rsidRPr="00D17F09" w:rsidRDefault="009B18CB" w:rsidP="00D17F09">
            <w:pPr>
              <w:adjustRightInd w:val="0"/>
              <w:snapToGrid w:val="0"/>
              <w:jc w:val="center"/>
              <w:rPr>
                <w:rFonts w:ascii="宋体" w:hAnsi="宋体" w:cs="宋体"/>
                <w:kern w:val="0"/>
                <w:szCs w:val="21"/>
              </w:rPr>
            </w:pPr>
            <w:r w:rsidRPr="00D17F09">
              <w:rPr>
                <w:rFonts w:ascii="宋体" w:hAnsi="宋体" w:cs="宋体"/>
                <w:kern w:val="0"/>
                <w:szCs w:val="21"/>
              </w:rPr>
              <w:t>项目名称</w:t>
            </w:r>
          </w:p>
        </w:tc>
        <w:tc>
          <w:tcPr>
            <w:tcW w:w="7543" w:type="dxa"/>
            <w:noWrap/>
            <w:vAlign w:val="center"/>
          </w:tcPr>
          <w:p w:rsidR="009B18CB" w:rsidRPr="00824AB4" w:rsidRDefault="009B18CB" w:rsidP="00D17F09">
            <w:pPr>
              <w:adjustRightInd w:val="0"/>
              <w:snapToGrid w:val="0"/>
              <w:jc w:val="left"/>
              <w:rPr>
                <w:rFonts w:ascii="宋体" w:hAnsi="宋体" w:cs="宋体"/>
                <w:kern w:val="0"/>
                <w:szCs w:val="21"/>
              </w:rPr>
            </w:pPr>
            <w:r w:rsidRPr="00824AB4">
              <w:rPr>
                <w:rFonts w:ascii="宋体" w:hAnsi="宋体" w:cs="宋体" w:hint="eastAsia"/>
                <w:kern w:val="0"/>
                <w:szCs w:val="21"/>
              </w:rPr>
              <w:t>青银高速潍坊-青岛段广告招商项目</w:t>
            </w:r>
          </w:p>
        </w:tc>
      </w:tr>
      <w:tr w:rsidR="009B18CB" w:rsidRPr="00824AB4" w:rsidTr="005B5562">
        <w:trPr>
          <w:trHeight w:val="567"/>
        </w:trPr>
        <w:tc>
          <w:tcPr>
            <w:tcW w:w="738" w:type="dxa"/>
            <w:noWrap/>
            <w:vAlign w:val="center"/>
          </w:tcPr>
          <w:p w:rsidR="009B18CB" w:rsidRPr="00824AB4" w:rsidRDefault="009B18CB" w:rsidP="005B5562">
            <w:pPr>
              <w:adjustRightInd w:val="0"/>
              <w:snapToGrid w:val="0"/>
              <w:spacing w:line="360" w:lineRule="auto"/>
              <w:jc w:val="center"/>
              <w:rPr>
                <w:rFonts w:ascii="宋体" w:hAnsi="宋体"/>
                <w:szCs w:val="21"/>
              </w:rPr>
            </w:pPr>
            <w:r w:rsidRPr="00824AB4">
              <w:rPr>
                <w:rFonts w:ascii="宋体" w:hAnsi="宋体" w:hint="eastAsia"/>
                <w:szCs w:val="21"/>
              </w:rPr>
              <w:t>2</w:t>
            </w:r>
          </w:p>
        </w:tc>
        <w:tc>
          <w:tcPr>
            <w:tcW w:w="1705" w:type="dxa"/>
            <w:noWrap/>
            <w:vAlign w:val="center"/>
          </w:tcPr>
          <w:p w:rsidR="009B18CB" w:rsidRPr="00D17F09" w:rsidRDefault="009B18CB" w:rsidP="00D17F09">
            <w:pPr>
              <w:adjustRightInd w:val="0"/>
              <w:snapToGrid w:val="0"/>
              <w:jc w:val="center"/>
              <w:rPr>
                <w:rFonts w:ascii="宋体" w:hAnsi="宋体" w:cs="宋体"/>
                <w:kern w:val="0"/>
                <w:szCs w:val="21"/>
              </w:rPr>
            </w:pPr>
            <w:r w:rsidRPr="00D17F09">
              <w:rPr>
                <w:rFonts w:ascii="宋体" w:hAnsi="宋体" w:cs="宋体" w:hint="eastAsia"/>
                <w:kern w:val="0"/>
                <w:szCs w:val="21"/>
              </w:rPr>
              <w:t>招标</w:t>
            </w:r>
            <w:r w:rsidRPr="00D17F09">
              <w:rPr>
                <w:rFonts w:ascii="宋体" w:hAnsi="宋体" w:cs="宋体"/>
                <w:kern w:val="0"/>
                <w:szCs w:val="21"/>
              </w:rPr>
              <w:t>人</w:t>
            </w:r>
          </w:p>
        </w:tc>
        <w:tc>
          <w:tcPr>
            <w:tcW w:w="7543" w:type="dxa"/>
            <w:noWrap/>
            <w:vAlign w:val="center"/>
          </w:tcPr>
          <w:p w:rsidR="00824AB4" w:rsidRPr="00824AB4" w:rsidRDefault="00824AB4" w:rsidP="00D17F09">
            <w:pPr>
              <w:jc w:val="left"/>
              <w:rPr>
                <w:rFonts w:ascii="宋体" w:hAnsi="宋体" w:cs="宋体"/>
                <w:kern w:val="0"/>
                <w:szCs w:val="21"/>
              </w:rPr>
            </w:pPr>
            <w:r w:rsidRPr="00824AB4">
              <w:rPr>
                <w:rFonts w:ascii="宋体" w:hAnsi="宋体" w:cs="宋体"/>
                <w:kern w:val="0"/>
                <w:szCs w:val="21"/>
              </w:rPr>
              <w:t>招标人名称：</w:t>
            </w:r>
            <w:r w:rsidRPr="00824AB4">
              <w:rPr>
                <w:rFonts w:ascii="宋体" w:hAnsi="宋体" w:cs="宋体" w:hint="eastAsia"/>
                <w:kern w:val="0"/>
                <w:szCs w:val="21"/>
              </w:rPr>
              <w:t>山东高速实业发展有限公司</w:t>
            </w:r>
          </w:p>
          <w:p w:rsidR="00824AB4" w:rsidRPr="00824AB4" w:rsidRDefault="00824AB4" w:rsidP="00D17F09">
            <w:pPr>
              <w:jc w:val="left"/>
              <w:rPr>
                <w:rFonts w:ascii="宋体" w:hAnsi="宋体" w:cs="宋体"/>
                <w:kern w:val="0"/>
                <w:szCs w:val="21"/>
              </w:rPr>
            </w:pPr>
            <w:r w:rsidRPr="00824AB4">
              <w:rPr>
                <w:rFonts w:ascii="宋体" w:hAnsi="宋体" w:cs="宋体"/>
                <w:kern w:val="0"/>
                <w:szCs w:val="21"/>
              </w:rPr>
              <w:t>地址</w:t>
            </w:r>
            <w:r w:rsidRPr="00824AB4">
              <w:rPr>
                <w:rFonts w:ascii="宋体" w:hAnsi="宋体" w:cs="宋体" w:hint="eastAsia"/>
                <w:kern w:val="0"/>
                <w:szCs w:val="21"/>
              </w:rPr>
              <w:t>：济南市奥体中路</w:t>
            </w:r>
            <w:r w:rsidRPr="00824AB4">
              <w:rPr>
                <w:rFonts w:ascii="宋体" w:hAnsi="宋体" w:cs="宋体"/>
                <w:kern w:val="0"/>
                <w:szCs w:val="21"/>
              </w:rPr>
              <w:t>5006</w:t>
            </w:r>
            <w:r w:rsidRPr="00824AB4">
              <w:rPr>
                <w:rFonts w:ascii="宋体" w:hAnsi="宋体" w:cs="宋体" w:hint="eastAsia"/>
                <w:kern w:val="0"/>
                <w:szCs w:val="21"/>
              </w:rPr>
              <w:t>号</w:t>
            </w:r>
          </w:p>
          <w:p w:rsidR="00824AB4" w:rsidRPr="00824AB4" w:rsidRDefault="00824AB4" w:rsidP="00D17F09">
            <w:pPr>
              <w:jc w:val="left"/>
              <w:rPr>
                <w:rFonts w:ascii="宋体" w:hAnsi="宋体" w:cs="宋体"/>
                <w:kern w:val="0"/>
                <w:szCs w:val="21"/>
              </w:rPr>
            </w:pPr>
            <w:r w:rsidRPr="00824AB4">
              <w:rPr>
                <w:rFonts w:ascii="宋体" w:hAnsi="宋体" w:cs="宋体"/>
                <w:kern w:val="0"/>
                <w:szCs w:val="21"/>
              </w:rPr>
              <w:t>邮      编：</w:t>
            </w:r>
            <w:r w:rsidRPr="00824AB4">
              <w:rPr>
                <w:rFonts w:ascii="宋体" w:hAnsi="宋体" w:cs="宋体" w:hint="eastAsia"/>
                <w:kern w:val="0"/>
                <w:szCs w:val="21"/>
              </w:rPr>
              <w:t>250101</w:t>
            </w:r>
          </w:p>
          <w:p w:rsidR="00824AB4" w:rsidRPr="00824AB4" w:rsidRDefault="00824AB4" w:rsidP="00D17F09">
            <w:pPr>
              <w:jc w:val="left"/>
              <w:rPr>
                <w:rFonts w:ascii="宋体" w:hAnsi="宋体" w:cs="宋体"/>
                <w:kern w:val="0"/>
                <w:szCs w:val="21"/>
              </w:rPr>
            </w:pPr>
            <w:r w:rsidRPr="00824AB4">
              <w:rPr>
                <w:rFonts w:ascii="宋体" w:hAnsi="宋体" w:cs="宋体" w:hint="eastAsia"/>
                <w:kern w:val="0"/>
                <w:szCs w:val="21"/>
              </w:rPr>
              <w:t>电子信箱：</w:t>
            </w:r>
            <w:hyperlink r:id="rId16" w:history="1"/>
            <w:r w:rsidRPr="00824AB4">
              <w:rPr>
                <w:rFonts w:ascii="宋体" w:hAnsi="宋体" w:cs="宋体" w:hint="eastAsia"/>
                <w:kern w:val="0"/>
                <w:szCs w:val="21"/>
              </w:rPr>
              <w:t>50502546@qq.com</w:t>
            </w:r>
          </w:p>
          <w:p w:rsidR="00824AB4" w:rsidRPr="00824AB4" w:rsidRDefault="00824AB4" w:rsidP="00D17F09">
            <w:pPr>
              <w:jc w:val="left"/>
              <w:rPr>
                <w:rFonts w:ascii="宋体" w:hAnsi="宋体" w:cs="宋体"/>
                <w:kern w:val="0"/>
                <w:szCs w:val="21"/>
              </w:rPr>
            </w:pPr>
            <w:r w:rsidRPr="00824AB4">
              <w:rPr>
                <w:rFonts w:ascii="宋体" w:hAnsi="宋体" w:cs="宋体"/>
                <w:kern w:val="0"/>
                <w:szCs w:val="21"/>
              </w:rPr>
              <w:t>电      话：</w:t>
            </w:r>
            <w:r w:rsidRPr="00824AB4">
              <w:rPr>
                <w:rFonts w:ascii="宋体" w:hAnsi="宋体" w:cs="宋体" w:hint="eastAsia"/>
                <w:kern w:val="0"/>
                <w:szCs w:val="21"/>
              </w:rPr>
              <w:t>0531-89260172</w:t>
            </w:r>
          </w:p>
          <w:p w:rsidR="00824AB4" w:rsidRPr="00824AB4" w:rsidRDefault="00824AB4" w:rsidP="00D17F09">
            <w:pPr>
              <w:jc w:val="left"/>
              <w:rPr>
                <w:rFonts w:ascii="宋体" w:hAnsi="宋体" w:cs="宋体"/>
                <w:kern w:val="0"/>
                <w:szCs w:val="21"/>
              </w:rPr>
            </w:pPr>
            <w:r w:rsidRPr="00824AB4">
              <w:rPr>
                <w:rFonts w:ascii="宋体" w:hAnsi="宋体" w:cs="宋体"/>
                <w:kern w:val="0"/>
                <w:szCs w:val="21"/>
              </w:rPr>
              <w:t>传      真：</w:t>
            </w:r>
            <w:r w:rsidRPr="00824AB4">
              <w:rPr>
                <w:rFonts w:ascii="宋体" w:hAnsi="宋体" w:cs="宋体" w:hint="eastAsia"/>
                <w:kern w:val="0"/>
                <w:szCs w:val="21"/>
              </w:rPr>
              <w:t>0531-89260170</w:t>
            </w:r>
          </w:p>
          <w:p w:rsidR="00824AB4" w:rsidRPr="00824AB4" w:rsidRDefault="00824AB4" w:rsidP="00D17F09">
            <w:pPr>
              <w:adjustRightInd w:val="0"/>
              <w:snapToGrid w:val="0"/>
              <w:jc w:val="left"/>
              <w:rPr>
                <w:rFonts w:ascii="宋体" w:hAnsi="宋体" w:cs="宋体"/>
                <w:kern w:val="0"/>
                <w:szCs w:val="21"/>
              </w:rPr>
            </w:pPr>
            <w:r w:rsidRPr="00824AB4">
              <w:rPr>
                <w:rFonts w:ascii="宋体" w:hAnsi="宋体" w:cs="宋体"/>
                <w:kern w:val="0"/>
                <w:szCs w:val="21"/>
              </w:rPr>
              <w:t>联  系  人：</w:t>
            </w:r>
            <w:r w:rsidRPr="00824AB4">
              <w:rPr>
                <w:rFonts w:ascii="宋体" w:hAnsi="宋体" w:cs="宋体" w:hint="eastAsia"/>
                <w:kern w:val="0"/>
                <w:szCs w:val="21"/>
              </w:rPr>
              <w:t>方先生</w:t>
            </w:r>
          </w:p>
        </w:tc>
      </w:tr>
      <w:tr w:rsidR="009B18CB" w:rsidRPr="00824AB4" w:rsidTr="005B5562">
        <w:trPr>
          <w:trHeight w:val="567"/>
        </w:trPr>
        <w:tc>
          <w:tcPr>
            <w:tcW w:w="738" w:type="dxa"/>
            <w:noWrap/>
            <w:vAlign w:val="center"/>
          </w:tcPr>
          <w:p w:rsidR="009B18CB" w:rsidRPr="00824AB4" w:rsidRDefault="009B18CB" w:rsidP="005B5562">
            <w:pPr>
              <w:adjustRightInd w:val="0"/>
              <w:snapToGrid w:val="0"/>
              <w:spacing w:line="360" w:lineRule="auto"/>
              <w:jc w:val="center"/>
              <w:rPr>
                <w:rFonts w:ascii="宋体" w:hAnsi="宋体"/>
                <w:szCs w:val="21"/>
              </w:rPr>
            </w:pPr>
            <w:r w:rsidRPr="00824AB4">
              <w:rPr>
                <w:rFonts w:ascii="宋体" w:hAnsi="宋体" w:hint="eastAsia"/>
                <w:szCs w:val="21"/>
              </w:rPr>
              <w:t>3</w:t>
            </w:r>
          </w:p>
        </w:tc>
        <w:tc>
          <w:tcPr>
            <w:tcW w:w="1705" w:type="dxa"/>
            <w:noWrap/>
            <w:vAlign w:val="center"/>
          </w:tcPr>
          <w:p w:rsidR="009B18CB" w:rsidRPr="00824AB4" w:rsidRDefault="009B18CB" w:rsidP="005B5562">
            <w:pPr>
              <w:adjustRightInd w:val="0"/>
              <w:snapToGrid w:val="0"/>
              <w:spacing w:line="360" w:lineRule="auto"/>
              <w:jc w:val="center"/>
              <w:rPr>
                <w:rFonts w:ascii="宋体" w:hAnsi="宋体"/>
                <w:szCs w:val="21"/>
              </w:rPr>
            </w:pPr>
            <w:r w:rsidRPr="00824AB4">
              <w:rPr>
                <w:rFonts w:ascii="宋体" w:hAnsi="宋体" w:hint="eastAsia"/>
                <w:szCs w:val="21"/>
              </w:rPr>
              <w:t>拍卖</w:t>
            </w:r>
            <w:r w:rsidRPr="00824AB4">
              <w:rPr>
                <w:rFonts w:ascii="宋体" w:hAnsi="宋体"/>
                <w:szCs w:val="21"/>
              </w:rPr>
              <w:t>内容</w:t>
            </w:r>
          </w:p>
        </w:tc>
        <w:tc>
          <w:tcPr>
            <w:tcW w:w="7543" w:type="dxa"/>
            <w:noWrap/>
            <w:vAlign w:val="center"/>
          </w:tcPr>
          <w:p w:rsidR="00382B11" w:rsidRPr="00824AB4" w:rsidRDefault="009B18CB" w:rsidP="00382B11">
            <w:pPr>
              <w:adjustRightInd w:val="0"/>
              <w:snapToGrid w:val="0"/>
              <w:spacing w:line="360" w:lineRule="auto"/>
              <w:jc w:val="left"/>
              <w:rPr>
                <w:rFonts w:ascii="宋体" w:hAnsi="宋体" w:cs="宋体"/>
                <w:kern w:val="0"/>
                <w:szCs w:val="21"/>
              </w:rPr>
            </w:pPr>
            <w:r w:rsidRPr="00824AB4">
              <w:rPr>
                <w:rFonts w:ascii="宋体" w:hAnsi="宋体" w:cs="宋体" w:hint="eastAsia"/>
                <w:kern w:val="0"/>
                <w:szCs w:val="21"/>
              </w:rPr>
              <w:t>本项目为青银高速潍坊-青岛段所辖高速公路广告点位5年期使用权招商拍卖项目，划分为4个标段，</w:t>
            </w:r>
            <w:r w:rsidR="00382B11" w:rsidRPr="00D27D9B">
              <w:rPr>
                <w:rFonts w:ascii="宋体" w:hAnsi="宋体" w:cs="宋体" w:hint="eastAsia"/>
                <w:b/>
                <w:kern w:val="0"/>
                <w:szCs w:val="21"/>
              </w:rPr>
              <w:t>逐步实施招商活动</w:t>
            </w:r>
            <w:r w:rsidR="00382B11" w:rsidRPr="00824AB4">
              <w:rPr>
                <w:rFonts w:ascii="宋体" w:hAnsi="宋体" w:cs="宋体" w:hint="eastAsia"/>
                <w:kern w:val="0"/>
                <w:szCs w:val="21"/>
              </w:rPr>
              <w:t>。</w:t>
            </w:r>
          </w:p>
          <w:p w:rsidR="009B18CB" w:rsidRPr="00824AB4" w:rsidRDefault="009B18CB" w:rsidP="009B18CB">
            <w:pPr>
              <w:adjustRightInd w:val="0"/>
              <w:snapToGrid w:val="0"/>
              <w:spacing w:line="360" w:lineRule="auto"/>
              <w:jc w:val="left"/>
              <w:rPr>
                <w:rFonts w:ascii="宋体" w:hAnsi="宋体" w:cs="宋体"/>
                <w:kern w:val="0"/>
                <w:szCs w:val="21"/>
              </w:rPr>
            </w:pPr>
            <w:r w:rsidRPr="00824AB4">
              <w:rPr>
                <w:rFonts w:ascii="宋体" w:hAnsi="宋体" w:cs="宋体" w:hint="eastAsia"/>
                <w:kern w:val="0"/>
                <w:szCs w:val="21"/>
              </w:rPr>
              <w:t>具体</w:t>
            </w:r>
            <w:r w:rsidR="00382B11" w:rsidRPr="00824AB4">
              <w:rPr>
                <w:rFonts w:ascii="宋体" w:hAnsi="宋体" w:cs="宋体" w:hint="eastAsia"/>
                <w:kern w:val="0"/>
                <w:szCs w:val="21"/>
              </w:rPr>
              <w:t>标段划分</w:t>
            </w:r>
            <w:r w:rsidRPr="00824AB4">
              <w:rPr>
                <w:rFonts w:ascii="宋体" w:hAnsi="宋体" w:cs="宋体" w:hint="eastAsia"/>
                <w:kern w:val="0"/>
                <w:szCs w:val="21"/>
              </w:rPr>
              <w:t>为：</w:t>
            </w:r>
          </w:p>
          <w:p w:rsidR="009B18CB" w:rsidRPr="00824AB4" w:rsidRDefault="009B18CB" w:rsidP="009B18CB">
            <w:pPr>
              <w:adjustRightInd w:val="0"/>
              <w:snapToGrid w:val="0"/>
              <w:spacing w:line="360" w:lineRule="auto"/>
              <w:jc w:val="left"/>
              <w:rPr>
                <w:rFonts w:ascii="宋体" w:hAnsi="宋体" w:cs="宋体"/>
                <w:kern w:val="0"/>
                <w:szCs w:val="21"/>
              </w:rPr>
            </w:pPr>
            <w:r w:rsidRPr="00824AB4">
              <w:rPr>
                <w:rFonts w:ascii="宋体" w:hAnsi="宋体" w:cs="宋体" w:hint="eastAsia"/>
                <w:kern w:val="0"/>
                <w:szCs w:val="21"/>
              </w:rPr>
              <w:t>一标段：K36+200至K66+750，共计22处；</w:t>
            </w:r>
          </w:p>
          <w:p w:rsidR="009B18CB" w:rsidRPr="00824AB4" w:rsidRDefault="009B18CB" w:rsidP="009B18CB">
            <w:pPr>
              <w:adjustRightInd w:val="0"/>
              <w:snapToGrid w:val="0"/>
              <w:spacing w:line="360" w:lineRule="auto"/>
              <w:jc w:val="left"/>
              <w:rPr>
                <w:rFonts w:ascii="宋体" w:hAnsi="宋体" w:cs="宋体"/>
                <w:kern w:val="0"/>
                <w:szCs w:val="21"/>
              </w:rPr>
            </w:pPr>
            <w:r w:rsidRPr="00824AB4">
              <w:rPr>
                <w:rFonts w:ascii="宋体" w:hAnsi="宋体" w:cs="宋体" w:hint="eastAsia"/>
                <w:kern w:val="0"/>
                <w:szCs w:val="21"/>
              </w:rPr>
              <w:t>二标段：</w:t>
            </w:r>
            <w:r w:rsidRPr="006B584B">
              <w:rPr>
                <w:rFonts w:ascii="宋体" w:hAnsi="宋体" w:cs="宋体" w:hint="eastAsia"/>
                <w:kern w:val="0"/>
                <w:szCs w:val="21"/>
              </w:rPr>
              <w:t>K82+050至K205+700，共计28处；</w:t>
            </w:r>
          </w:p>
          <w:p w:rsidR="009B18CB" w:rsidRPr="006B584B" w:rsidRDefault="009B18CB" w:rsidP="009B18CB">
            <w:pPr>
              <w:adjustRightInd w:val="0"/>
              <w:snapToGrid w:val="0"/>
              <w:spacing w:line="360" w:lineRule="auto"/>
              <w:jc w:val="left"/>
              <w:rPr>
                <w:rFonts w:ascii="宋体" w:hAnsi="宋体" w:cs="宋体"/>
                <w:b/>
                <w:kern w:val="0"/>
                <w:szCs w:val="21"/>
              </w:rPr>
            </w:pPr>
            <w:r w:rsidRPr="006B584B">
              <w:rPr>
                <w:rFonts w:ascii="宋体" w:hAnsi="宋体" w:cs="宋体" w:hint="eastAsia"/>
                <w:b/>
                <w:kern w:val="0"/>
                <w:szCs w:val="21"/>
              </w:rPr>
              <w:t>三标段：K88+250至K211，共计28处；</w:t>
            </w:r>
          </w:p>
          <w:p w:rsidR="009B18CB" w:rsidRPr="00824AB4" w:rsidRDefault="009B18CB" w:rsidP="009B18CB">
            <w:pPr>
              <w:adjustRightInd w:val="0"/>
              <w:snapToGrid w:val="0"/>
              <w:spacing w:line="360" w:lineRule="auto"/>
              <w:jc w:val="left"/>
              <w:rPr>
                <w:rFonts w:ascii="宋体" w:hAnsi="宋体" w:cs="宋体"/>
                <w:kern w:val="0"/>
                <w:szCs w:val="21"/>
              </w:rPr>
            </w:pPr>
            <w:r w:rsidRPr="00824AB4">
              <w:rPr>
                <w:rFonts w:ascii="宋体" w:hAnsi="宋体" w:cs="宋体" w:hint="eastAsia"/>
                <w:kern w:val="0"/>
                <w:szCs w:val="21"/>
              </w:rPr>
              <w:t>四标段：K98+750至K209+600，共计28处；</w:t>
            </w:r>
          </w:p>
          <w:p w:rsidR="009B18CB" w:rsidRPr="006B584B" w:rsidRDefault="009B18CB" w:rsidP="006B584B">
            <w:pPr>
              <w:adjustRightInd w:val="0"/>
              <w:snapToGrid w:val="0"/>
              <w:spacing w:line="360" w:lineRule="auto"/>
              <w:jc w:val="left"/>
              <w:rPr>
                <w:rFonts w:ascii="宋体" w:hAnsi="宋体" w:cs="宋体"/>
                <w:b/>
                <w:kern w:val="0"/>
                <w:szCs w:val="21"/>
              </w:rPr>
            </w:pPr>
            <w:r w:rsidRPr="00824AB4">
              <w:rPr>
                <w:rFonts w:ascii="宋体" w:hAnsi="宋体" w:cs="宋体" w:hint="eastAsia"/>
                <w:b/>
                <w:kern w:val="0"/>
                <w:szCs w:val="21"/>
              </w:rPr>
              <w:t>本次招商拍卖为：</w:t>
            </w:r>
            <w:r w:rsidR="006B584B" w:rsidRPr="006B584B">
              <w:rPr>
                <w:rFonts w:ascii="宋体" w:hAnsi="宋体" w:cs="宋体" w:hint="eastAsia"/>
                <w:b/>
                <w:kern w:val="0"/>
                <w:szCs w:val="21"/>
              </w:rPr>
              <w:t>三标段：K88+250至K211，共计28</w:t>
            </w:r>
            <w:r w:rsidR="006B584B">
              <w:rPr>
                <w:rFonts w:ascii="宋体" w:hAnsi="宋体" w:cs="宋体" w:hint="eastAsia"/>
                <w:b/>
                <w:kern w:val="0"/>
                <w:szCs w:val="21"/>
              </w:rPr>
              <w:t>处。</w:t>
            </w:r>
          </w:p>
        </w:tc>
      </w:tr>
      <w:tr w:rsidR="009B18CB" w:rsidRPr="00824AB4" w:rsidTr="005B5562">
        <w:trPr>
          <w:trHeight w:val="567"/>
        </w:trPr>
        <w:tc>
          <w:tcPr>
            <w:tcW w:w="738" w:type="dxa"/>
            <w:noWrap/>
            <w:vAlign w:val="center"/>
          </w:tcPr>
          <w:p w:rsidR="009B18CB" w:rsidRPr="00824AB4" w:rsidRDefault="009B18CB" w:rsidP="005B5562">
            <w:pPr>
              <w:adjustRightInd w:val="0"/>
              <w:snapToGrid w:val="0"/>
              <w:spacing w:line="360" w:lineRule="auto"/>
              <w:jc w:val="center"/>
              <w:rPr>
                <w:rFonts w:ascii="宋体" w:hAnsi="宋体"/>
                <w:szCs w:val="21"/>
              </w:rPr>
            </w:pPr>
            <w:r w:rsidRPr="00824AB4">
              <w:rPr>
                <w:rFonts w:ascii="宋体" w:hAnsi="宋体" w:hint="eastAsia"/>
                <w:szCs w:val="21"/>
              </w:rPr>
              <w:t>4</w:t>
            </w:r>
          </w:p>
        </w:tc>
        <w:tc>
          <w:tcPr>
            <w:tcW w:w="1705" w:type="dxa"/>
            <w:noWrap/>
            <w:vAlign w:val="center"/>
          </w:tcPr>
          <w:p w:rsidR="009B18CB" w:rsidRPr="00824AB4" w:rsidRDefault="009B18CB" w:rsidP="007C5071">
            <w:pPr>
              <w:adjustRightInd w:val="0"/>
              <w:snapToGrid w:val="0"/>
              <w:spacing w:line="360" w:lineRule="auto"/>
              <w:jc w:val="center"/>
              <w:rPr>
                <w:rFonts w:ascii="宋体" w:hAnsi="宋体" w:cs="宋体"/>
                <w:szCs w:val="21"/>
              </w:rPr>
            </w:pPr>
            <w:r w:rsidRPr="00824AB4">
              <w:rPr>
                <w:rFonts w:ascii="宋体" w:hAnsi="宋体" w:cs="宋体" w:hint="eastAsia"/>
                <w:szCs w:val="21"/>
              </w:rPr>
              <w:t>拍卖方式</w:t>
            </w:r>
          </w:p>
        </w:tc>
        <w:tc>
          <w:tcPr>
            <w:tcW w:w="7543" w:type="dxa"/>
            <w:noWrap/>
            <w:vAlign w:val="center"/>
          </w:tcPr>
          <w:p w:rsidR="009B18CB" w:rsidRPr="00824AB4" w:rsidRDefault="009B18CB" w:rsidP="007C5071">
            <w:pPr>
              <w:adjustRightInd w:val="0"/>
              <w:snapToGrid w:val="0"/>
              <w:spacing w:line="360" w:lineRule="auto"/>
              <w:rPr>
                <w:rFonts w:ascii="宋体" w:hAnsi="宋体" w:cs="宋体"/>
                <w:szCs w:val="21"/>
              </w:rPr>
            </w:pPr>
            <w:r w:rsidRPr="00D27D9B">
              <w:rPr>
                <w:rFonts w:ascii="宋体" w:hAnsi="宋体" w:cs="宋体" w:hint="eastAsia"/>
                <w:b/>
                <w:szCs w:val="21"/>
              </w:rPr>
              <w:t>网络增价</w:t>
            </w:r>
            <w:r w:rsidRPr="00824AB4">
              <w:rPr>
                <w:rFonts w:ascii="宋体" w:hAnsi="宋体" w:cs="宋体" w:hint="eastAsia"/>
                <w:szCs w:val="21"/>
              </w:rPr>
              <w:t>拍卖方式</w:t>
            </w:r>
          </w:p>
        </w:tc>
      </w:tr>
      <w:tr w:rsidR="009B18CB" w:rsidRPr="00824AB4" w:rsidTr="005B5562">
        <w:trPr>
          <w:trHeight w:val="567"/>
        </w:trPr>
        <w:tc>
          <w:tcPr>
            <w:tcW w:w="738" w:type="dxa"/>
            <w:noWrap/>
            <w:vAlign w:val="center"/>
          </w:tcPr>
          <w:p w:rsidR="009B18CB" w:rsidRPr="00824AB4" w:rsidRDefault="009B18CB" w:rsidP="005B5562">
            <w:pPr>
              <w:adjustRightInd w:val="0"/>
              <w:snapToGrid w:val="0"/>
              <w:spacing w:line="360" w:lineRule="auto"/>
              <w:jc w:val="center"/>
              <w:rPr>
                <w:rFonts w:ascii="宋体" w:hAnsi="宋体"/>
                <w:szCs w:val="21"/>
              </w:rPr>
            </w:pPr>
            <w:r w:rsidRPr="00824AB4">
              <w:rPr>
                <w:rFonts w:ascii="宋体" w:hAnsi="宋体" w:hint="eastAsia"/>
                <w:szCs w:val="21"/>
              </w:rPr>
              <w:t>5</w:t>
            </w:r>
          </w:p>
        </w:tc>
        <w:tc>
          <w:tcPr>
            <w:tcW w:w="1705" w:type="dxa"/>
            <w:noWrap/>
            <w:vAlign w:val="center"/>
          </w:tcPr>
          <w:p w:rsidR="009B18CB" w:rsidRPr="00824AB4" w:rsidRDefault="009B18CB" w:rsidP="007C5071">
            <w:pPr>
              <w:adjustRightInd w:val="0"/>
              <w:snapToGrid w:val="0"/>
              <w:spacing w:line="360" w:lineRule="auto"/>
              <w:jc w:val="center"/>
              <w:rPr>
                <w:rFonts w:ascii="宋体" w:hAnsi="宋体" w:cs="宋体"/>
                <w:szCs w:val="21"/>
              </w:rPr>
            </w:pPr>
            <w:r w:rsidRPr="00824AB4">
              <w:rPr>
                <w:rFonts w:ascii="宋体" w:hAnsi="宋体" w:cs="宋体" w:hint="eastAsia"/>
                <w:szCs w:val="21"/>
              </w:rPr>
              <w:t>最低限价</w:t>
            </w:r>
          </w:p>
        </w:tc>
        <w:tc>
          <w:tcPr>
            <w:tcW w:w="7543" w:type="dxa"/>
            <w:noWrap/>
            <w:vAlign w:val="center"/>
          </w:tcPr>
          <w:p w:rsidR="009B18CB" w:rsidRPr="00824AB4" w:rsidRDefault="004F2C36" w:rsidP="009E69C9">
            <w:pPr>
              <w:adjustRightInd w:val="0"/>
              <w:snapToGrid w:val="0"/>
              <w:spacing w:line="360" w:lineRule="auto"/>
              <w:rPr>
                <w:rFonts w:ascii="宋体" w:hAnsi="宋体" w:cs="宋体"/>
                <w:szCs w:val="21"/>
              </w:rPr>
            </w:pPr>
            <w:r w:rsidRPr="00824AB4">
              <w:rPr>
                <w:rFonts w:ascii="宋体" w:hAnsi="宋体" w:cs="宋体" w:hint="eastAsia"/>
                <w:szCs w:val="21"/>
              </w:rPr>
              <w:t>本次招商拍卖为：</w:t>
            </w:r>
            <w:r w:rsidR="004973C7" w:rsidRPr="006B584B">
              <w:rPr>
                <w:rFonts w:ascii="宋体" w:hAnsi="宋体" w:cs="宋体" w:hint="eastAsia"/>
                <w:b/>
                <w:kern w:val="0"/>
                <w:szCs w:val="21"/>
              </w:rPr>
              <w:t>三标段：K88+250至K211，共计28</w:t>
            </w:r>
            <w:r w:rsidR="004973C7">
              <w:rPr>
                <w:rFonts w:ascii="宋体" w:hAnsi="宋体" w:cs="宋体" w:hint="eastAsia"/>
                <w:b/>
                <w:kern w:val="0"/>
                <w:szCs w:val="21"/>
              </w:rPr>
              <w:t>处</w:t>
            </w:r>
            <w:r w:rsidR="009E69C9" w:rsidRPr="009E69C9">
              <w:rPr>
                <w:rFonts w:ascii="宋体" w:hAnsi="宋体" w:cs="宋体" w:hint="eastAsia"/>
                <w:szCs w:val="21"/>
              </w:rPr>
              <w:t>广告点位5</w:t>
            </w:r>
            <w:r w:rsidR="009E69C9">
              <w:rPr>
                <w:rFonts w:ascii="宋体" w:hAnsi="宋体" w:cs="宋体" w:hint="eastAsia"/>
                <w:szCs w:val="21"/>
              </w:rPr>
              <w:t>年期使用权</w:t>
            </w:r>
            <w:r w:rsidR="009E69C9" w:rsidRPr="009E69C9">
              <w:rPr>
                <w:rFonts w:ascii="宋体" w:hAnsi="宋体" w:cs="宋体" w:hint="eastAsia"/>
                <w:szCs w:val="21"/>
              </w:rPr>
              <w:t>,</w:t>
            </w:r>
            <w:r w:rsidR="009E69C9" w:rsidRPr="000F3735">
              <w:rPr>
                <w:rFonts w:ascii="宋体" w:hAnsi="宋体" w:cs="宋体" w:hint="eastAsia"/>
                <w:b/>
                <w:szCs w:val="21"/>
              </w:rPr>
              <w:t>最低限价</w:t>
            </w:r>
            <w:r w:rsidR="00A47CB0">
              <w:rPr>
                <w:rFonts w:ascii="宋体" w:hAnsi="宋体" w:cs="宋体" w:hint="eastAsia"/>
                <w:b/>
                <w:szCs w:val="21"/>
              </w:rPr>
              <w:t>为</w:t>
            </w:r>
            <w:r w:rsidR="004973C7">
              <w:rPr>
                <w:rFonts w:ascii="宋体" w:hAnsi="宋体" w:cs="宋体" w:hint="eastAsia"/>
                <w:b/>
                <w:szCs w:val="21"/>
              </w:rPr>
              <w:t>271万元/年</w:t>
            </w:r>
            <w:r w:rsidR="004973C7" w:rsidRPr="004973C7">
              <w:rPr>
                <w:rFonts w:ascii="宋体" w:hAnsi="宋体" w:cs="宋体" w:hint="eastAsia"/>
                <w:b/>
                <w:szCs w:val="21"/>
              </w:rPr>
              <w:t>,</w:t>
            </w:r>
            <w:r w:rsidR="004973C7">
              <w:rPr>
                <w:rFonts w:ascii="宋体" w:hAnsi="宋体" w:cs="宋体" w:hint="eastAsia"/>
                <w:b/>
                <w:szCs w:val="21"/>
              </w:rPr>
              <w:t>5年合计1355万元</w:t>
            </w:r>
            <w:r w:rsidR="00824AB4">
              <w:rPr>
                <w:rFonts w:ascii="宋体" w:hAnsi="宋体" w:cs="宋体" w:hint="eastAsia"/>
                <w:szCs w:val="21"/>
              </w:rPr>
              <w:t>（人民币）</w:t>
            </w:r>
            <w:r w:rsidRPr="00824AB4">
              <w:rPr>
                <w:rFonts w:ascii="宋体" w:hAnsi="宋体" w:cs="宋体" w:hint="eastAsia"/>
                <w:szCs w:val="21"/>
              </w:rPr>
              <w:t>。</w:t>
            </w:r>
          </w:p>
        </w:tc>
      </w:tr>
      <w:tr w:rsidR="009B18CB" w:rsidRPr="00824AB4" w:rsidTr="005B5562">
        <w:trPr>
          <w:trHeight w:val="1471"/>
        </w:trPr>
        <w:tc>
          <w:tcPr>
            <w:tcW w:w="738" w:type="dxa"/>
            <w:noWrap/>
            <w:vAlign w:val="center"/>
          </w:tcPr>
          <w:p w:rsidR="009B18CB" w:rsidRPr="00824AB4" w:rsidRDefault="009B18CB" w:rsidP="005B5562">
            <w:pPr>
              <w:adjustRightInd w:val="0"/>
              <w:snapToGrid w:val="0"/>
              <w:spacing w:line="360" w:lineRule="auto"/>
              <w:jc w:val="center"/>
              <w:rPr>
                <w:rFonts w:ascii="宋体" w:hAnsi="宋体"/>
                <w:b/>
                <w:szCs w:val="21"/>
              </w:rPr>
            </w:pPr>
            <w:r w:rsidRPr="00824AB4">
              <w:rPr>
                <w:rFonts w:ascii="宋体" w:hAnsi="宋体" w:hint="eastAsia"/>
                <w:bCs/>
                <w:szCs w:val="21"/>
              </w:rPr>
              <w:t>6</w:t>
            </w:r>
          </w:p>
        </w:tc>
        <w:tc>
          <w:tcPr>
            <w:tcW w:w="1705" w:type="dxa"/>
            <w:noWrap/>
            <w:vAlign w:val="center"/>
          </w:tcPr>
          <w:p w:rsidR="009B18CB" w:rsidRPr="00824AB4" w:rsidRDefault="007C5071" w:rsidP="007C5071">
            <w:pPr>
              <w:adjustRightInd w:val="0"/>
              <w:snapToGrid w:val="0"/>
              <w:spacing w:line="360" w:lineRule="auto"/>
              <w:jc w:val="left"/>
              <w:rPr>
                <w:rFonts w:ascii="宋体" w:hAnsi="宋体" w:cs="宋体"/>
                <w:szCs w:val="21"/>
              </w:rPr>
            </w:pPr>
            <w:r w:rsidRPr="00824AB4">
              <w:rPr>
                <w:rFonts w:ascii="宋体" w:hAnsi="宋体" w:cs="宋体" w:hint="eastAsia"/>
                <w:szCs w:val="21"/>
              </w:rPr>
              <w:t>投标人（</w:t>
            </w:r>
            <w:r w:rsidRPr="00D17F09">
              <w:rPr>
                <w:rFonts w:ascii="宋体" w:hAnsi="宋体" w:cs="宋体" w:hint="eastAsia"/>
                <w:b/>
                <w:szCs w:val="21"/>
              </w:rPr>
              <w:t>即竞买人</w:t>
            </w:r>
            <w:r w:rsidRPr="00824AB4">
              <w:rPr>
                <w:rFonts w:ascii="宋体" w:hAnsi="宋体" w:cs="宋体" w:hint="eastAsia"/>
                <w:szCs w:val="21"/>
              </w:rPr>
              <w:t>）</w:t>
            </w:r>
            <w:r w:rsidR="009B18CB" w:rsidRPr="00824AB4">
              <w:rPr>
                <w:rFonts w:ascii="宋体" w:hAnsi="宋体" w:cs="宋体"/>
                <w:szCs w:val="21"/>
              </w:rPr>
              <w:t>资格要求</w:t>
            </w:r>
          </w:p>
        </w:tc>
        <w:tc>
          <w:tcPr>
            <w:tcW w:w="7543" w:type="dxa"/>
            <w:noWrap/>
            <w:vAlign w:val="center"/>
          </w:tcPr>
          <w:p w:rsidR="009B18CB" w:rsidRPr="00824AB4" w:rsidRDefault="009B18CB" w:rsidP="007C5071">
            <w:pPr>
              <w:adjustRightInd w:val="0"/>
              <w:snapToGrid w:val="0"/>
              <w:spacing w:line="360" w:lineRule="auto"/>
              <w:rPr>
                <w:rFonts w:ascii="宋体" w:hAnsi="宋体" w:cs="宋体"/>
                <w:szCs w:val="21"/>
              </w:rPr>
            </w:pPr>
            <w:r w:rsidRPr="00824AB4">
              <w:rPr>
                <w:rFonts w:ascii="宋体" w:hAnsi="宋体" w:cs="宋体" w:hint="eastAsia"/>
                <w:szCs w:val="21"/>
              </w:rPr>
              <w:t>①须为中华人民共和国境内注册的企业法人，注册资本不低于500</w:t>
            </w:r>
            <w:r w:rsidR="00B9682D">
              <w:rPr>
                <w:rFonts w:ascii="宋体" w:hAnsi="宋体" w:cs="宋体" w:hint="eastAsia"/>
                <w:szCs w:val="21"/>
              </w:rPr>
              <w:t>（人民币）</w:t>
            </w:r>
            <w:r w:rsidRPr="00824AB4">
              <w:rPr>
                <w:rFonts w:ascii="宋体" w:hAnsi="宋体" w:cs="宋体" w:hint="eastAsia"/>
                <w:szCs w:val="21"/>
              </w:rPr>
              <w:t>万元，且处于正常营业状态，无不良信用记录及违规行为；</w:t>
            </w:r>
          </w:p>
          <w:p w:rsidR="009B18CB" w:rsidRPr="00824AB4" w:rsidRDefault="009B18CB" w:rsidP="007C5071">
            <w:pPr>
              <w:adjustRightInd w:val="0"/>
              <w:snapToGrid w:val="0"/>
              <w:spacing w:line="360" w:lineRule="auto"/>
              <w:rPr>
                <w:rFonts w:ascii="宋体" w:hAnsi="宋体" w:cs="宋体"/>
                <w:szCs w:val="21"/>
              </w:rPr>
            </w:pPr>
            <w:r w:rsidRPr="00824AB4">
              <w:rPr>
                <w:rFonts w:ascii="宋体" w:hAnsi="宋体" w:cs="宋体" w:hint="eastAsia"/>
                <w:szCs w:val="21"/>
              </w:rPr>
              <w:t>②须提供2018年度、2019年度签署的户外广告业务合同10份（提供原件核验，留存复印件）；</w:t>
            </w:r>
          </w:p>
          <w:p w:rsidR="009B18CB" w:rsidRPr="00824AB4" w:rsidRDefault="009B18CB" w:rsidP="007C5071">
            <w:pPr>
              <w:adjustRightInd w:val="0"/>
              <w:snapToGrid w:val="0"/>
              <w:spacing w:line="360" w:lineRule="auto"/>
              <w:rPr>
                <w:rFonts w:ascii="宋体" w:hAnsi="宋体" w:cs="宋体"/>
                <w:szCs w:val="21"/>
              </w:rPr>
            </w:pPr>
            <w:r w:rsidRPr="00824AB4">
              <w:rPr>
                <w:rFonts w:ascii="宋体" w:hAnsi="宋体" w:cs="宋体" w:hint="eastAsia"/>
                <w:szCs w:val="21"/>
              </w:rPr>
              <w:t>③投本次招商不接受联合体投标。</w:t>
            </w:r>
          </w:p>
        </w:tc>
      </w:tr>
      <w:tr w:rsidR="009B18CB" w:rsidRPr="00824AB4" w:rsidTr="00770D62">
        <w:trPr>
          <w:trHeight w:val="392"/>
        </w:trPr>
        <w:tc>
          <w:tcPr>
            <w:tcW w:w="738"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7</w:t>
            </w:r>
          </w:p>
        </w:tc>
        <w:tc>
          <w:tcPr>
            <w:tcW w:w="1705"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资格审查方式</w:t>
            </w:r>
          </w:p>
        </w:tc>
        <w:tc>
          <w:tcPr>
            <w:tcW w:w="7543"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资格后审</w:t>
            </w:r>
          </w:p>
        </w:tc>
      </w:tr>
      <w:tr w:rsidR="009B18CB" w:rsidRPr="00824AB4" w:rsidTr="005B5562">
        <w:trPr>
          <w:trHeight w:val="742"/>
        </w:trPr>
        <w:tc>
          <w:tcPr>
            <w:tcW w:w="738"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8</w:t>
            </w:r>
          </w:p>
        </w:tc>
        <w:tc>
          <w:tcPr>
            <w:tcW w:w="1705"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szCs w:val="21"/>
              </w:rPr>
              <w:t>付款方式</w:t>
            </w:r>
          </w:p>
        </w:tc>
        <w:tc>
          <w:tcPr>
            <w:tcW w:w="7543" w:type="dxa"/>
            <w:noWrap/>
            <w:vAlign w:val="center"/>
          </w:tcPr>
          <w:p w:rsidR="009B18CB" w:rsidRPr="00824AB4" w:rsidRDefault="009B18CB" w:rsidP="00094567">
            <w:pPr>
              <w:spacing w:line="360" w:lineRule="auto"/>
              <w:jc w:val="left"/>
              <w:rPr>
                <w:rFonts w:ascii="宋体" w:hAnsi="宋体"/>
                <w:szCs w:val="21"/>
              </w:rPr>
            </w:pPr>
            <w:r w:rsidRPr="00824AB4">
              <w:rPr>
                <w:rFonts w:ascii="宋体" w:hAnsi="宋体" w:hint="eastAsia"/>
                <w:szCs w:val="21"/>
              </w:rPr>
              <w:t>按年支付，签订合同后3个工作日内</w:t>
            </w:r>
            <w:r w:rsidR="00094567">
              <w:rPr>
                <w:rFonts w:ascii="宋体" w:hAnsi="宋体" w:hint="eastAsia"/>
                <w:szCs w:val="21"/>
              </w:rPr>
              <w:t>中标人</w:t>
            </w:r>
            <w:r w:rsidRPr="00824AB4">
              <w:rPr>
                <w:rFonts w:ascii="宋体" w:hAnsi="宋体" w:hint="eastAsia"/>
                <w:szCs w:val="21"/>
              </w:rPr>
              <w:t>向</w:t>
            </w:r>
            <w:r w:rsidR="00094567">
              <w:rPr>
                <w:rFonts w:ascii="宋体" w:hAnsi="宋体" w:hint="eastAsia"/>
                <w:szCs w:val="21"/>
              </w:rPr>
              <w:t>招标</w:t>
            </w:r>
            <w:r w:rsidRPr="00824AB4">
              <w:rPr>
                <w:rFonts w:ascii="宋体" w:hAnsi="宋体" w:hint="eastAsia"/>
                <w:szCs w:val="21"/>
              </w:rPr>
              <w:t>人支付第一个合同年度广告点位使用费，同时支付履约保证金、施工保证金。之后每个合同年度广告点位使用费于上一合同年度到期前15个工作日内付清。</w:t>
            </w:r>
          </w:p>
        </w:tc>
      </w:tr>
      <w:tr w:rsidR="009B18CB" w:rsidRPr="00824AB4" w:rsidTr="005B5562">
        <w:trPr>
          <w:trHeight w:val="681"/>
        </w:trPr>
        <w:tc>
          <w:tcPr>
            <w:tcW w:w="738"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9</w:t>
            </w:r>
          </w:p>
        </w:tc>
        <w:tc>
          <w:tcPr>
            <w:tcW w:w="1705" w:type="dxa"/>
            <w:noWrap/>
            <w:vAlign w:val="center"/>
          </w:tcPr>
          <w:p w:rsidR="009B18CB" w:rsidRPr="00824AB4" w:rsidRDefault="009B18CB" w:rsidP="006C2085">
            <w:pPr>
              <w:spacing w:line="360" w:lineRule="auto"/>
              <w:jc w:val="center"/>
              <w:rPr>
                <w:rFonts w:ascii="宋体" w:hAnsi="宋体"/>
                <w:szCs w:val="21"/>
              </w:rPr>
            </w:pPr>
            <w:r w:rsidRPr="00824AB4">
              <w:rPr>
                <w:rFonts w:ascii="宋体" w:hAnsi="宋体" w:hint="eastAsia"/>
                <w:szCs w:val="21"/>
              </w:rPr>
              <w:t>服务期限</w:t>
            </w:r>
          </w:p>
        </w:tc>
        <w:tc>
          <w:tcPr>
            <w:tcW w:w="7543" w:type="dxa"/>
            <w:noWrap/>
            <w:vAlign w:val="center"/>
          </w:tcPr>
          <w:p w:rsidR="009B18CB" w:rsidRPr="00824AB4" w:rsidRDefault="009B18CB" w:rsidP="000E65B6">
            <w:pPr>
              <w:spacing w:line="360" w:lineRule="auto"/>
              <w:jc w:val="left"/>
              <w:rPr>
                <w:rFonts w:ascii="宋体" w:hAnsi="宋体"/>
                <w:szCs w:val="21"/>
              </w:rPr>
            </w:pPr>
            <w:r w:rsidRPr="00824AB4">
              <w:rPr>
                <w:rFonts w:ascii="宋体" w:hAnsi="宋体" w:hint="eastAsia"/>
                <w:szCs w:val="21"/>
              </w:rPr>
              <w:t>广告点位使用权期限为五年</w:t>
            </w:r>
            <w:r w:rsidR="000E65B6">
              <w:rPr>
                <w:rFonts w:ascii="宋体" w:hAnsi="宋体" w:hint="eastAsia"/>
                <w:szCs w:val="21"/>
              </w:rPr>
              <w:t>,</w:t>
            </w:r>
            <w:r w:rsidRPr="00824AB4">
              <w:rPr>
                <w:rFonts w:ascii="宋体" w:hAnsi="宋体" w:hint="eastAsia"/>
                <w:szCs w:val="21"/>
              </w:rPr>
              <w:t>（</w:t>
            </w:r>
            <w:r w:rsidR="000E65B6" w:rsidRPr="000E65B6">
              <w:rPr>
                <w:rFonts w:ascii="宋体" w:hAnsi="宋体" w:hint="eastAsia"/>
                <w:szCs w:val="21"/>
              </w:rPr>
              <w:t>中标人（即竞得者）</w:t>
            </w:r>
            <w:r w:rsidR="000E65B6">
              <w:rPr>
                <w:rFonts w:ascii="宋体" w:hAnsi="宋体" w:hint="eastAsia"/>
                <w:szCs w:val="21"/>
              </w:rPr>
              <w:t>在</w:t>
            </w:r>
            <w:r w:rsidR="000E65B6" w:rsidRPr="000E65B6">
              <w:rPr>
                <w:rFonts w:ascii="宋体" w:hAnsi="宋体" w:hint="eastAsia"/>
                <w:szCs w:val="21"/>
              </w:rPr>
              <w:t>与招标人</w:t>
            </w:r>
            <w:r w:rsidR="000E65B6" w:rsidRPr="002D39BC">
              <w:rPr>
                <w:rFonts w:ascii="宋体" w:hAnsi="宋体" w:hint="eastAsia"/>
                <w:szCs w:val="21"/>
              </w:rPr>
              <w:t>签订《户外广告点位合作协议》之</w:t>
            </w:r>
            <w:r w:rsidRPr="002D39BC">
              <w:rPr>
                <w:rFonts w:ascii="宋体" w:hAnsi="宋体" w:hint="eastAsia"/>
                <w:szCs w:val="21"/>
              </w:rPr>
              <w:t>日</w:t>
            </w:r>
            <w:r w:rsidR="000E65B6" w:rsidRPr="002D39BC">
              <w:rPr>
                <w:rFonts w:ascii="宋体" w:hAnsi="宋体" w:hint="eastAsia"/>
                <w:szCs w:val="21"/>
              </w:rPr>
              <w:t>起30日内为</w:t>
            </w:r>
            <w:r w:rsidRPr="002D39BC">
              <w:rPr>
                <w:rFonts w:ascii="宋体" w:hAnsi="宋体" w:hint="eastAsia"/>
                <w:szCs w:val="21"/>
              </w:rPr>
              <w:t>建设施工期</w:t>
            </w:r>
            <w:r w:rsidRPr="00824AB4">
              <w:rPr>
                <w:rFonts w:ascii="宋体" w:hAnsi="宋体" w:hint="eastAsia"/>
                <w:szCs w:val="21"/>
              </w:rPr>
              <w:t>，不计入广告点位使用期限，不计算广告点位使用费）。</w:t>
            </w:r>
          </w:p>
        </w:tc>
      </w:tr>
      <w:tr w:rsidR="009B18CB" w:rsidRPr="00824AB4" w:rsidTr="005B5562">
        <w:trPr>
          <w:trHeight w:val="567"/>
        </w:trPr>
        <w:tc>
          <w:tcPr>
            <w:tcW w:w="738"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lastRenderedPageBreak/>
              <w:t>10</w:t>
            </w:r>
          </w:p>
        </w:tc>
        <w:tc>
          <w:tcPr>
            <w:tcW w:w="1705" w:type="dxa"/>
            <w:noWrap/>
            <w:vAlign w:val="center"/>
          </w:tcPr>
          <w:p w:rsidR="009B18CB" w:rsidRPr="00E5433E" w:rsidRDefault="007C5071" w:rsidP="006C2085">
            <w:pPr>
              <w:spacing w:line="360" w:lineRule="auto"/>
              <w:jc w:val="left"/>
              <w:rPr>
                <w:rFonts w:ascii="宋体" w:hAnsi="宋体"/>
                <w:szCs w:val="21"/>
              </w:rPr>
            </w:pPr>
            <w:r w:rsidRPr="00E5433E">
              <w:rPr>
                <w:rFonts w:ascii="宋体" w:hAnsi="宋体" w:hint="eastAsia"/>
                <w:szCs w:val="21"/>
              </w:rPr>
              <w:t>投标（即</w:t>
            </w:r>
            <w:r w:rsidR="006C2085" w:rsidRPr="00E5433E">
              <w:rPr>
                <w:rFonts w:ascii="宋体" w:hAnsi="宋体" w:hint="eastAsia"/>
                <w:szCs w:val="21"/>
              </w:rPr>
              <w:t>竞买保证金</w:t>
            </w:r>
            <w:r w:rsidRPr="00E5433E">
              <w:rPr>
                <w:rFonts w:ascii="宋体" w:hAnsi="宋体" w:hint="eastAsia"/>
                <w:szCs w:val="21"/>
              </w:rPr>
              <w:t>）</w:t>
            </w:r>
            <w:r w:rsidR="009B18CB" w:rsidRPr="00E5433E">
              <w:rPr>
                <w:rFonts w:ascii="宋体" w:hAnsi="宋体" w:hint="eastAsia"/>
                <w:szCs w:val="21"/>
              </w:rPr>
              <w:t>保证金</w:t>
            </w:r>
          </w:p>
        </w:tc>
        <w:tc>
          <w:tcPr>
            <w:tcW w:w="7543" w:type="dxa"/>
            <w:noWrap/>
            <w:vAlign w:val="center"/>
          </w:tcPr>
          <w:p w:rsidR="009B18CB" w:rsidRPr="002D39BC" w:rsidRDefault="001133C6" w:rsidP="00916D61">
            <w:pPr>
              <w:spacing w:line="460" w:lineRule="exact"/>
              <w:rPr>
                <w:rFonts w:ascii="宋体" w:hAnsi="宋体" w:cs="宋体"/>
                <w:szCs w:val="21"/>
              </w:rPr>
            </w:pPr>
            <w:r w:rsidRPr="00E5433E">
              <w:rPr>
                <w:rFonts w:ascii="宋体" w:hAnsi="宋体" w:cs="宋体" w:hint="eastAsia"/>
                <w:szCs w:val="21"/>
              </w:rPr>
              <w:t>投标（即竞买保证金）保证金</w:t>
            </w:r>
            <w:r w:rsidR="00454E50" w:rsidRPr="00E5433E">
              <w:rPr>
                <w:rFonts w:ascii="宋体" w:hAnsi="宋体" w:cs="宋体" w:hint="eastAsia"/>
                <w:szCs w:val="21"/>
              </w:rPr>
              <w:t>20</w:t>
            </w:r>
            <w:r w:rsidR="006C2085" w:rsidRPr="00E5433E">
              <w:rPr>
                <w:rFonts w:ascii="宋体" w:hAnsi="宋体" w:cs="宋体" w:hint="eastAsia"/>
                <w:szCs w:val="21"/>
              </w:rPr>
              <w:t>万元（人民币）</w:t>
            </w:r>
            <w:r w:rsidR="00CA570C" w:rsidRPr="00E5433E">
              <w:rPr>
                <w:rFonts w:ascii="宋体" w:hAnsi="宋体" w:cs="宋体" w:hint="eastAsia"/>
                <w:szCs w:val="21"/>
              </w:rPr>
              <w:t>。汇入至</w:t>
            </w:r>
            <w:r w:rsidR="009D4B4B" w:rsidRPr="00E5433E">
              <w:rPr>
                <w:rFonts w:ascii="宋体" w:hAnsi="宋体" w:cs="宋体" w:hint="eastAsia"/>
                <w:szCs w:val="21"/>
              </w:rPr>
              <w:t>三</w:t>
            </w:r>
            <w:r w:rsidR="00CA570C" w:rsidRPr="00E5433E">
              <w:rPr>
                <w:rFonts w:ascii="宋体" w:hAnsi="宋体" w:cs="宋体" w:hint="eastAsia"/>
                <w:szCs w:val="21"/>
              </w:rPr>
              <w:t>标段拍卖单位（即拍卖人）指定账户（开户单位：</w:t>
            </w:r>
            <w:r w:rsidR="00F545DD" w:rsidRPr="00E5433E">
              <w:rPr>
                <w:rFonts w:ascii="宋体" w:hAnsi="宋体" w:cs="宋体"/>
                <w:szCs w:val="21"/>
              </w:rPr>
              <w:t>光彩银星拍卖有限公司</w:t>
            </w:r>
            <w:r w:rsidR="00CA570C" w:rsidRPr="00E5433E">
              <w:rPr>
                <w:rFonts w:ascii="宋体" w:hAnsi="宋体" w:cs="宋体" w:hint="eastAsia"/>
                <w:szCs w:val="21"/>
              </w:rPr>
              <w:t>；账号：</w:t>
            </w:r>
            <w:r w:rsidR="00F545DD" w:rsidRPr="00E5433E">
              <w:rPr>
                <w:rFonts w:ascii="宋体" w:hAnsi="宋体" w:cs="宋体"/>
                <w:szCs w:val="21"/>
              </w:rPr>
              <w:t>218221410029</w:t>
            </w:r>
            <w:r w:rsidR="00CA570C" w:rsidRPr="00E5433E">
              <w:rPr>
                <w:rFonts w:ascii="宋体" w:hAnsi="宋体" w:cs="宋体" w:hint="eastAsia"/>
                <w:szCs w:val="21"/>
              </w:rPr>
              <w:t>；开户行：</w:t>
            </w:r>
            <w:r w:rsidR="00F545DD" w:rsidRPr="00E5433E">
              <w:rPr>
                <w:rFonts w:ascii="宋体" w:hAnsi="宋体" w:cs="宋体"/>
                <w:szCs w:val="21"/>
              </w:rPr>
              <w:t>中国银行济南高新支行</w:t>
            </w:r>
            <w:r w:rsidR="00CA570C" w:rsidRPr="00E5433E">
              <w:rPr>
                <w:rFonts w:ascii="宋体" w:hAnsi="宋体" w:cs="宋体" w:hint="eastAsia"/>
                <w:szCs w:val="21"/>
              </w:rPr>
              <w:t>）</w:t>
            </w:r>
            <w:r w:rsidR="00BD47D3" w:rsidRPr="00E5433E">
              <w:rPr>
                <w:rFonts w:ascii="宋体" w:hAnsi="宋体" w:cs="宋体" w:hint="eastAsia"/>
                <w:szCs w:val="21"/>
              </w:rPr>
              <w:t>。</w:t>
            </w:r>
            <w:r w:rsidR="00BD47D3" w:rsidRPr="002D39BC">
              <w:rPr>
                <w:rFonts w:ascii="宋体" w:hAnsi="宋体" w:cs="宋体" w:hint="eastAsia"/>
                <w:szCs w:val="21"/>
              </w:rPr>
              <w:t>竞买不成功者3个工作日内退还保证金（不计息），</w:t>
            </w:r>
            <w:r w:rsidR="002715A4" w:rsidRPr="002D39BC">
              <w:rPr>
                <w:rFonts w:ascii="宋体" w:hAnsi="宋体" w:cs="宋体" w:hint="eastAsia"/>
                <w:szCs w:val="21"/>
              </w:rPr>
              <w:t>中标人（即竞得者）在与招标人签订《户外广告点位合作协议》后并且中标人（即竞得者）向招标人缴纳施工保证金、广告经营履约保证金及全部拍卖成交款后3个工作日内退还中标人（即竞得者）保证金（不计息）。</w:t>
            </w:r>
          </w:p>
        </w:tc>
      </w:tr>
      <w:tr w:rsidR="009B18CB" w:rsidRPr="00824AB4" w:rsidTr="00770D62">
        <w:trPr>
          <w:trHeight w:val="337"/>
        </w:trPr>
        <w:tc>
          <w:tcPr>
            <w:tcW w:w="738"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11</w:t>
            </w:r>
          </w:p>
        </w:tc>
        <w:tc>
          <w:tcPr>
            <w:tcW w:w="1705" w:type="dxa"/>
            <w:noWrap/>
            <w:vAlign w:val="center"/>
          </w:tcPr>
          <w:p w:rsidR="009B18CB" w:rsidRPr="00824AB4" w:rsidRDefault="006C2085" w:rsidP="005B5562">
            <w:pPr>
              <w:spacing w:line="360" w:lineRule="auto"/>
              <w:jc w:val="center"/>
              <w:rPr>
                <w:rFonts w:ascii="宋体" w:hAnsi="宋体"/>
                <w:szCs w:val="21"/>
              </w:rPr>
            </w:pPr>
            <w:r w:rsidRPr="00824AB4">
              <w:rPr>
                <w:rFonts w:ascii="宋体" w:hAnsi="宋体" w:hint="eastAsia"/>
                <w:szCs w:val="21"/>
              </w:rPr>
              <w:t>投标</w:t>
            </w:r>
            <w:r w:rsidR="009B18CB" w:rsidRPr="00824AB4">
              <w:rPr>
                <w:rFonts w:ascii="宋体" w:hAnsi="宋体"/>
                <w:szCs w:val="21"/>
              </w:rPr>
              <w:t>有效期</w:t>
            </w:r>
          </w:p>
        </w:tc>
        <w:tc>
          <w:tcPr>
            <w:tcW w:w="7543" w:type="dxa"/>
            <w:noWrap/>
            <w:vAlign w:val="center"/>
          </w:tcPr>
          <w:p w:rsidR="009B18CB" w:rsidRPr="00BD47D3" w:rsidRDefault="009B18CB" w:rsidP="00DB248E">
            <w:pPr>
              <w:widowControl/>
              <w:spacing w:line="360" w:lineRule="auto"/>
              <w:ind w:right="307"/>
              <w:rPr>
                <w:rFonts w:ascii="宋体" w:hAnsi="宋体" w:cs="宋体"/>
                <w:szCs w:val="21"/>
              </w:rPr>
            </w:pPr>
            <w:r w:rsidRPr="00BD47D3">
              <w:rPr>
                <w:rFonts w:ascii="宋体" w:hAnsi="宋体" w:cs="宋体" w:hint="eastAsia"/>
                <w:szCs w:val="21"/>
              </w:rPr>
              <w:t>90日历日</w:t>
            </w:r>
            <w:r w:rsidRPr="002D39BC">
              <w:rPr>
                <w:rFonts w:ascii="宋体" w:hAnsi="宋体" w:cs="宋体" w:hint="eastAsia"/>
                <w:szCs w:val="21"/>
              </w:rPr>
              <w:t>（自</w:t>
            </w:r>
            <w:r w:rsidR="00DB248E" w:rsidRPr="002D39BC">
              <w:rPr>
                <w:rFonts w:ascii="宋体" w:hAnsi="宋体" w:cs="宋体"/>
                <w:szCs w:val="21"/>
              </w:rPr>
              <w:t>拍卖</w:t>
            </w:r>
            <w:r w:rsidRPr="002D39BC">
              <w:rPr>
                <w:rFonts w:ascii="宋体" w:hAnsi="宋体" w:cs="宋体" w:hint="eastAsia"/>
                <w:szCs w:val="21"/>
              </w:rPr>
              <w:t>截止之日起算）</w:t>
            </w:r>
          </w:p>
        </w:tc>
      </w:tr>
      <w:tr w:rsidR="009B18CB" w:rsidRPr="00824AB4" w:rsidTr="00770D62">
        <w:trPr>
          <w:trHeight w:val="207"/>
        </w:trPr>
        <w:tc>
          <w:tcPr>
            <w:tcW w:w="738" w:type="dxa"/>
            <w:noWrap/>
            <w:vAlign w:val="center"/>
          </w:tcPr>
          <w:p w:rsidR="009B18CB" w:rsidRPr="00824AB4" w:rsidRDefault="009B18CB" w:rsidP="00824AB4">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2</w:t>
            </w:r>
          </w:p>
        </w:tc>
        <w:tc>
          <w:tcPr>
            <w:tcW w:w="1705" w:type="dxa"/>
            <w:noWrap/>
            <w:vAlign w:val="center"/>
          </w:tcPr>
          <w:p w:rsidR="009B18CB" w:rsidRPr="00824AB4" w:rsidRDefault="006C2085" w:rsidP="005B5562">
            <w:pPr>
              <w:spacing w:line="360" w:lineRule="auto"/>
              <w:jc w:val="center"/>
              <w:rPr>
                <w:rFonts w:ascii="宋体" w:hAnsi="宋体"/>
                <w:szCs w:val="21"/>
              </w:rPr>
            </w:pPr>
            <w:r w:rsidRPr="00824AB4">
              <w:rPr>
                <w:rFonts w:ascii="宋体" w:hAnsi="宋体" w:hint="eastAsia"/>
                <w:szCs w:val="21"/>
              </w:rPr>
              <w:t>拍卖</w:t>
            </w:r>
            <w:r w:rsidR="009B18CB" w:rsidRPr="00824AB4">
              <w:rPr>
                <w:rFonts w:ascii="宋体" w:hAnsi="宋体" w:hint="eastAsia"/>
                <w:szCs w:val="21"/>
              </w:rPr>
              <w:t>时间</w:t>
            </w:r>
          </w:p>
        </w:tc>
        <w:tc>
          <w:tcPr>
            <w:tcW w:w="7543" w:type="dxa"/>
            <w:noWrap/>
            <w:vAlign w:val="center"/>
          </w:tcPr>
          <w:p w:rsidR="009B18CB" w:rsidRPr="00824AB4" w:rsidRDefault="009B18CB" w:rsidP="00BD47D3">
            <w:pPr>
              <w:widowControl/>
              <w:spacing w:line="360" w:lineRule="auto"/>
              <w:ind w:right="307"/>
              <w:rPr>
                <w:rFonts w:ascii="宋体" w:hAnsi="宋体" w:cs="宋体"/>
                <w:szCs w:val="21"/>
              </w:rPr>
            </w:pPr>
            <w:r w:rsidRPr="00824AB4">
              <w:rPr>
                <w:rFonts w:ascii="宋体" w:hAnsi="宋体" w:cs="宋体" w:hint="eastAsia"/>
                <w:szCs w:val="21"/>
              </w:rPr>
              <w:t>见</w:t>
            </w:r>
            <w:r w:rsidR="006C2085" w:rsidRPr="00824AB4">
              <w:rPr>
                <w:rFonts w:ascii="宋体" w:hAnsi="宋体" w:cs="宋体" w:hint="eastAsia"/>
                <w:szCs w:val="21"/>
              </w:rPr>
              <w:t>招标公告</w:t>
            </w:r>
          </w:p>
        </w:tc>
      </w:tr>
      <w:tr w:rsidR="009B18CB" w:rsidRPr="00824AB4" w:rsidTr="00770D62">
        <w:trPr>
          <w:trHeight w:val="355"/>
        </w:trPr>
        <w:tc>
          <w:tcPr>
            <w:tcW w:w="738" w:type="dxa"/>
            <w:noWrap/>
            <w:vAlign w:val="center"/>
          </w:tcPr>
          <w:p w:rsidR="009B18CB" w:rsidRPr="00824AB4" w:rsidRDefault="009B18CB" w:rsidP="00824AB4">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3</w:t>
            </w:r>
          </w:p>
        </w:tc>
        <w:tc>
          <w:tcPr>
            <w:tcW w:w="1705" w:type="dxa"/>
            <w:noWrap/>
            <w:vAlign w:val="center"/>
          </w:tcPr>
          <w:p w:rsidR="009B18CB" w:rsidRPr="00824AB4" w:rsidRDefault="006C2085" w:rsidP="005B5562">
            <w:pPr>
              <w:spacing w:line="360" w:lineRule="auto"/>
              <w:jc w:val="center"/>
              <w:rPr>
                <w:rFonts w:ascii="宋体" w:hAnsi="宋体"/>
                <w:szCs w:val="21"/>
              </w:rPr>
            </w:pPr>
            <w:r w:rsidRPr="00824AB4">
              <w:rPr>
                <w:rFonts w:ascii="宋体" w:hAnsi="宋体" w:hint="eastAsia"/>
                <w:szCs w:val="21"/>
              </w:rPr>
              <w:t>拍卖网址</w:t>
            </w:r>
          </w:p>
        </w:tc>
        <w:tc>
          <w:tcPr>
            <w:tcW w:w="7543" w:type="dxa"/>
            <w:noWrap/>
            <w:vAlign w:val="center"/>
          </w:tcPr>
          <w:p w:rsidR="009B18CB" w:rsidRPr="00824AB4" w:rsidRDefault="006C2085" w:rsidP="00BD47D3">
            <w:pPr>
              <w:widowControl/>
              <w:spacing w:line="360" w:lineRule="auto"/>
              <w:ind w:right="307"/>
              <w:rPr>
                <w:rFonts w:ascii="宋体" w:hAnsi="宋体" w:cs="宋体"/>
                <w:szCs w:val="21"/>
              </w:rPr>
            </w:pPr>
            <w:r w:rsidRPr="00824AB4">
              <w:rPr>
                <w:rFonts w:ascii="宋体" w:hAnsi="宋体" w:cs="宋体" w:hint="eastAsia"/>
                <w:szCs w:val="21"/>
              </w:rPr>
              <w:t>见招标公告</w:t>
            </w:r>
          </w:p>
        </w:tc>
      </w:tr>
      <w:tr w:rsidR="009B18CB" w:rsidRPr="00824AB4" w:rsidTr="005B5562">
        <w:trPr>
          <w:trHeight w:val="567"/>
        </w:trPr>
        <w:tc>
          <w:tcPr>
            <w:tcW w:w="738" w:type="dxa"/>
            <w:noWrap/>
            <w:vAlign w:val="center"/>
          </w:tcPr>
          <w:p w:rsidR="009B18CB" w:rsidRPr="00824AB4" w:rsidRDefault="009B18CB" w:rsidP="00824AB4">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4</w:t>
            </w:r>
          </w:p>
        </w:tc>
        <w:tc>
          <w:tcPr>
            <w:tcW w:w="1705"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履约保证金</w:t>
            </w:r>
          </w:p>
        </w:tc>
        <w:tc>
          <w:tcPr>
            <w:tcW w:w="7543" w:type="dxa"/>
            <w:noWrap/>
            <w:vAlign w:val="center"/>
          </w:tcPr>
          <w:p w:rsidR="009B18CB" w:rsidRPr="00824AB4" w:rsidRDefault="009B18CB" w:rsidP="005B5562">
            <w:pPr>
              <w:widowControl/>
              <w:spacing w:line="360" w:lineRule="auto"/>
              <w:ind w:right="307"/>
              <w:rPr>
                <w:rFonts w:ascii="宋体" w:hAnsi="宋体" w:cs="宋体"/>
                <w:szCs w:val="21"/>
              </w:rPr>
            </w:pPr>
            <w:r w:rsidRPr="00824AB4">
              <w:rPr>
                <w:rFonts w:ascii="宋体" w:hAnsi="宋体" w:cs="宋体" w:hint="eastAsia"/>
                <w:szCs w:val="21"/>
              </w:rPr>
              <w:t>履约保证金的形式：</w:t>
            </w:r>
            <w:r w:rsidR="00F23D5B">
              <w:rPr>
                <w:rFonts w:ascii="宋体" w:hAnsi="宋体" w:cs="宋体" w:hint="eastAsia"/>
                <w:szCs w:val="21"/>
              </w:rPr>
              <w:t>电汇或</w:t>
            </w:r>
            <w:r w:rsidRPr="00824AB4">
              <w:rPr>
                <w:rFonts w:ascii="宋体" w:hAnsi="宋体" w:cs="宋体" w:hint="eastAsia"/>
                <w:szCs w:val="21"/>
              </w:rPr>
              <w:t>现金或支票；合同期限内，如</w:t>
            </w:r>
            <w:r w:rsidR="00824AB4" w:rsidRPr="00824AB4">
              <w:rPr>
                <w:rFonts w:ascii="宋体" w:hAnsi="宋体" w:cs="宋体" w:hint="eastAsia"/>
                <w:szCs w:val="21"/>
              </w:rPr>
              <w:t>中标人</w:t>
            </w:r>
            <w:r w:rsidRPr="00824AB4">
              <w:rPr>
                <w:rFonts w:ascii="宋体" w:hAnsi="宋体" w:cs="宋体" w:hint="eastAsia"/>
                <w:szCs w:val="21"/>
              </w:rPr>
              <w:t>存在违约行为，</w:t>
            </w:r>
            <w:r w:rsidR="00824AB4" w:rsidRPr="00824AB4">
              <w:rPr>
                <w:rFonts w:ascii="宋体" w:hAnsi="宋体" w:cs="宋体" w:hint="eastAsia"/>
                <w:szCs w:val="21"/>
              </w:rPr>
              <w:t>招标人</w:t>
            </w:r>
            <w:r w:rsidRPr="00824AB4">
              <w:rPr>
                <w:rFonts w:ascii="宋体" w:hAnsi="宋体" w:cs="宋体" w:hint="eastAsia"/>
                <w:szCs w:val="21"/>
              </w:rPr>
              <w:t>有权按照本协议约定追究其违约责任，合同期限届满后，经</w:t>
            </w:r>
            <w:r w:rsidR="00824AB4" w:rsidRPr="00824AB4">
              <w:rPr>
                <w:rFonts w:ascii="宋体" w:hAnsi="宋体" w:cs="宋体" w:hint="eastAsia"/>
                <w:szCs w:val="21"/>
              </w:rPr>
              <w:t>招标</w:t>
            </w:r>
            <w:r w:rsidRPr="00824AB4">
              <w:rPr>
                <w:rFonts w:ascii="宋体" w:hAnsi="宋体" w:cs="宋体" w:hint="eastAsia"/>
                <w:szCs w:val="21"/>
              </w:rPr>
              <w:t>人验收所有广告媒体设施齐全，</w:t>
            </w:r>
            <w:r w:rsidR="00824AB4" w:rsidRPr="00824AB4">
              <w:rPr>
                <w:rFonts w:ascii="宋体" w:hAnsi="宋体" w:cs="宋体" w:hint="eastAsia"/>
                <w:szCs w:val="21"/>
              </w:rPr>
              <w:t>中标人</w:t>
            </w:r>
            <w:r w:rsidRPr="00824AB4">
              <w:rPr>
                <w:rFonts w:ascii="宋体" w:hAnsi="宋体" w:cs="宋体" w:hint="eastAsia"/>
                <w:szCs w:val="21"/>
              </w:rPr>
              <w:t>无违约行为，则履约保证金由</w:t>
            </w:r>
            <w:r w:rsidR="00824AB4" w:rsidRPr="00824AB4">
              <w:rPr>
                <w:rFonts w:ascii="宋体" w:hAnsi="宋体" w:cs="宋体" w:hint="eastAsia"/>
                <w:szCs w:val="21"/>
              </w:rPr>
              <w:t>招标</w:t>
            </w:r>
            <w:r w:rsidRPr="00824AB4">
              <w:rPr>
                <w:rFonts w:ascii="宋体" w:hAnsi="宋体" w:cs="宋体" w:hint="eastAsia"/>
                <w:szCs w:val="21"/>
              </w:rPr>
              <w:t>人无息全额退还</w:t>
            </w:r>
            <w:r w:rsidR="007C5071" w:rsidRPr="00824AB4">
              <w:rPr>
                <w:rFonts w:ascii="宋体" w:hAnsi="宋体" w:cs="宋体" w:hint="eastAsia"/>
                <w:szCs w:val="21"/>
              </w:rPr>
              <w:t>。</w:t>
            </w:r>
          </w:p>
          <w:p w:rsidR="009B18CB" w:rsidRPr="00824AB4" w:rsidRDefault="00D27D9B" w:rsidP="00785CAF">
            <w:pPr>
              <w:widowControl/>
              <w:spacing w:line="360" w:lineRule="auto"/>
              <w:ind w:right="307"/>
              <w:rPr>
                <w:rFonts w:ascii="宋体" w:hAnsi="宋体" w:cs="宋体"/>
                <w:szCs w:val="21"/>
              </w:rPr>
            </w:pPr>
            <w:r w:rsidRPr="00824AB4">
              <w:rPr>
                <w:rFonts w:ascii="宋体" w:hAnsi="宋体" w:cs="宋体" w:hint="eastAsia"/>
                <w:szCs w:val="21"/>
              </w:rPr>
              <w:t>履约保证金</w:t>
            </w:r>
            <w:r w:rsidR="009B18CB" w:rsidRPr="00324831">
              <w:rPr>
                <w:rFonts w:ascii="宋体" w:hAnsi="宋体" w:cs="宋体" w:hint="eastAsia"/>
                <w:b/>
                <w:szCs w:val="21"/>
              </w:rPr>
              <w:t>金额：</w:t>
            </w:r>
            <w:r w:rsidR="00785CAF" w:rsidRPr="00324831">
              <w:rPr>
                <w:rFonts w:ascii="宋体" w:hAnsi="宋体" w:cs="宋体" w:hint="eastAsia"/>
                <w:b/>
                <w:szCs w:val="21"/>
              </w:rPr>
              <w:t>20</w:t>
            </w:r>
            <w:r w:rsidR="009B18CB" w:rsidRPr="00324831">
              <w:rPr>
                <w:rFonts w:ascii="宋体" w:hAnsi="宋体" w:cs="宋体" w:hint="eastAsia"/>
                <w:b/>
                <w:szCs w:val="21"/>
              </w:rPr>
              <w:t>万元</w:t>
            </w:r>
            <w:r w:rsidRPr="00324831">
              <w:rPr>
                <w:rFonts w:ascii="宋体" w:hAnsi="宋体" w:cs="宋体" w:hint="eastAsia"/>
                <w:b/>
                <w:szCs w:val="21"/>
              </w:rPr>
              <w:t>（人民币）</w:t>
            </w:r>
            <w:r>
              <w:rPr>
                <w:rFonts w:ascii="宋体" w:hAnsi="宋体" w:cs="宋体" w:hint="eastAsia"/>
                <w:szCs w:val="21"/>
              </w:rPr>
              <w:t>。</w:t>
            </w:r>
          </w:p>
        </w:tc>
      </w:tr>
      <w:tr w:rsidR="009B18CB" w:rsidRPr="00824AB4" w:rsidTr="005B5562">
        <w:trPr>
          <w:trHeight w:val="567"/>
        </w:trPr>
        <w:tc>
          <w:tcPr>
            <w:tcW w:w="738" w:type="dxa"/>
            <w:noWrap/>
            <w:vAlign w:val="center"/>
          </w:tcPr>
          <w:p w:rsidR="009B18CB" w:rsidRPr="00824AB4" w:rsidRDefault="009B18CB" w:rsidP="00824AB4">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5</w:t>
            </w:r>
          </w:p>
        </w:tc>
        <w:tc>
          <w:tcPr>
            <w:tcW w:w="1705" w:type="dxa"/>
            <w:noWrap/>
            <w:vAlign w:val="center"/>
          </w:tcPr>
          <w:p w:rsidR="009B18CB" w:rsidRPr="00824AB4" w:rsidRDefault="009B18CB" w:rsidP="005B5562">
            <w:pPr>
              <w:spacing w:line="360" w:lineRule="auto"/>
              <w:jc w:val="center"/>
              <w:rPr>
                <w:rFonts w:ascii="宋体" w:hAnsi="宋体"/>
                <w:szCs w:val="21"/>
              </w:rPr>
            </w:pPr>
            <w:r w:rsidRPr="00824AB4">
              <w:rPr>
                <w:rFonts w:ascii="宋体" w:hAnsi="宋体" w:hint="eastAsia"/>
                <w:szCs w:val="21"/>
              </w:rPr>
              <w:t>施工保证金</w:t>
            </w:r>
          </w:p>
        </w:tc>
        <w:tc>
          <w:tcPr>
            <w:tcW w:w="7543" w:type="dxa"/>
            <w:noWrap/>
            <w:vAlign w:val="center"/>
          </w:tcPr>
          <w:p w:rsidR="009B18CB" w:rsidRPr="00824AB4" w:rsidRDefault="009B18CB" w:rsidP="005B5562">
            <w:pPr>
              <w:widowControl/>
              <w:spacing w:line="360" w:lineRule="auto"/>
              <w:ind w:right="307"/>
              <w:rPr>
                <w:rFonts w:ascii="宋体" w:hAnsi="宋体" w:cs="宋体"/>
                <w:szCs w:val="21"/>
              </w:rPr>
            </w:pPr>
            <w:r w:rsidRPr="00824AB4">
              <w:rPr>
                <w:rFonts w:ascii="宋体" w:hAnsi="宋体" w:cs="宋体" w:hint="eastAsia"/>
                <w:szCs w:val="21"/>
              </w:rPr>
              <w:t>形式：施工保证金的形式：</w:t>
            </w:r>
            <w:r w:rsidR="00F23D5B">
              <w:rPr>
                <w:rFonts w:ascii="宋体" w:hAnsi="宋体" w:cs="宋体" w:hint="eastAsia"/>
                <w:szCs w:val="21"/>
              </w:rPr>
              <w:t>电汇或</w:t>
            </w:r>
            <w:r w:rsidR="00F23D5B" w:rsidRPr="00824AB4">
              <w:rPr>
                <w:rFonts w:ascii="宋体" w:hAnsi="宋体" w:cs="宋体" w:hint="eastAsia"/>
                <w:szCs w:val="21"/>
              </w:rPr>
              <w:t>现金或支票</w:t>
            </w:r>
            <w:r w:rsidRPr="00824AB4">
              <w:rPr>
                <w:rFonts w:ascii="宋体" w:hAnsi="宋体" w:cs="宋体" w:hint="eastAsia"/>
                <w:szCs w:val="21"/>
              </w:rPr>
              <w:t>；广告媒体施工建设期满，经</w:t>
            </w:r>
            <w:r w:rsidR="00824AB4" w:rsidRPr="00824AB4">
              <w:rPr>
                <w:rFonts w:ascii="宋体" w:hAnsi="宋体" w:cs="宋体" w:hint="eastAsia"/>
                <w:szCs w:val="21"/>
              </w:rPr>
              <w:t>招标</w:t>
            </w:r>
            <w:r w:rsidRPr="00824AB4">
              <w:rPr>
                <w:rFonts w:ascii="宋体" w:hAnsi="宋体" w:cs="宋体" w:hint="eastAsia"/>
                <w:szCs w:val="21"/>
              </w:rPr>
              <w:t>人验收合格后，施工保证金由</w:t>
            </w:r>
            <w:r w:rsidR="00824AB4" w:rsidRPr="00824AB4">
              <w:rPr>
                <w:rFonts w:ascii="宋体" w:hAnsi="宋体" w:cs="宋体" w:hint="eastAsia"/>
                <w:szCs w:val="21"/>
              </w:rPr>
              <w:t>招标</w:t>
            </w:r>
            <w:r w:rsidRPr="00824AB4">
              <w:rPr>
                <w:rFonts w:ascii="宋体" w:hAnsi="宋体" w:cs="宋体" w:hint="eastAsia"/>
                <w:szCs w:val="21"/>
              </w:rPr>
              <w:t>人无息退还</w:t>
            </w:r>
            <w:r w:rsidR="007C5071" w:rsidRPr="00824AB4">
              <w:rPr>
                <w:rFonts w:ascii="宋体" w:hAnsi="宋体" w:cs="宋体" w:hint="eastAsia"/>
                <w:szCs w:val="21"/>
              </w:rPr>
              <w:t>。</w:t>
            </w:r>
          </w:p>
          <w:p w:rsidR="009B18CB" w:rsidRPr="00824AB4" w:rsidRDefault="00D27D9B" w:rsidP="00785CAF">
            <w:pPr>
              <w:widowControl/>
              <w:spacing w:line="360" w:lineRule="auto"/>
              <w:ind w:right="307"/>
              <w:rPr>
                <w:rFonts w:ascii="宋体" w:hAnsi="宋体" w:cs="宋体"/>
                <w:szCs w:val="21"/>
              </w:rPr>
            </w:pPr>
            <w:r w:rsidRPr="00824AB4">
              <w:rPr>
                <w:rFonts w:ascii="宋体" w:hAnsi="宋体" w:hint="eastAsia"/>
                <w:szCs w:val="21"/>
              </w:rPr>
              <w:t>施工保证金</w:t>
            </w:r>
            <w:r w:rsidRPr="00D27D9B">
              <w:rPr>
                <w:rFonts w:ascii="宋体" w:hAnsi="宋体" w:cs="宋体" w:hint="eastAsia"/>
                <w:b/>
                <w:szCs w:val="21"/>
              </w:rPr>
              <w:t>金额：</w:t>
            </w:r>
            <w:r w:rsidR="00785CAF">
              <w:rPr>
                <w:rFonts w:ascii="宋体" w:hAnsi="宋体" w:cs="宋体" w:hint="eastAsia"/>
                <w:b/>
                <w:szCs w:val="21"/>
              </w:rPr>
              <w:t>20</w:t>
            </w:r>
            <w:r w:rsidRPr="00D27D9B">
              <w:rPr>
                <w:rFonts w:ascii="宋体" w:hAnsi="宋体" w:cs="宋体" w:hint="eastAsia"/>
                <w:b/>
                <w:szCs w:val="21"/>
              </w:rPr>
              <w:t>万元（人民币）</w:t>
            </w:r>
            <w:r>
              <w:rPr>
                <w:rFonts w:ascii="宋体" w:hAnsi="宋体" w:cs="宋体" w:hint="eastAsia"/>
                <w:szCs w:val="21"/>
              </w:rPr>
              <w:t>。</w:t>
            </w:r>
          </w:p>
        </w:tc>
      </w:tr>
      <w:tr w:rsidR="009B18CB" w:rsidRPr="00824AB4" w:rsidTr="005B5562">
        <w:trPr>
          <w:trHeight w:val="567"/>
        </w:trPr>
        <w:tc>
          <w:tcPr>
            <w:tcW w:w="738" w:type="dxa"/>
            <w:noWrap/>
            <w:vAlign w:val="center"/>
          </w:tcPr>
          <w:p w:rsidR="009B18CB" w:rsidRPr="00824AB4" w:rsidRDefault="009B18CB" w:rsidP="00824AB4">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6</w:t>
            </w:r>
          </w:p>
        </w:tc>
        <w:tc>
          <w:tcPr>
            <w:tcW w:w="1705" w:type="dxa"/>
            <w:noWrap/>
            <w:vAlign w:val="center"/>
          </w:tcPr>
          <w:p w:rsidR="009B18CB" w:rsidRPr="00AE504A" w:rsidRDefault="00A54A24" w:rsidP="0063280D">
            <w:pPr>
              <w:widowControl/>
              <w:spacing w:line="360" w:lineRule="auto"/>
              <w:ind w:right="307"/>
              <w:jc w:val="right"/>
              <w:rPr>
                <w:rFonts w:ascii="宋体" w:hAnsi="宋体" w:cs="宋体"/>
                <w:szCs w:val="21"/>
              </w:rPr>
            </w:pPr>
            <w:r w:rsidRPr="00AE504A">
              <w:rPr>
                <w:rFonts w:ascii="宋体" w:hAnsi="宋体" w:cs="宋体" w:hint="eastAsia"/>
                <w:szCs w:val="21"/>
              </w:rPr>
              <w:t>全部拍卖成交款</w:t>
            </w:r>
            <w:r w:rsidR="009B18CB" w:rsidRPr="00AE504A">
              <w:rPr>
                <w:rFonts w:ascii="宋体" w:hAnsi="宋体" w:cs="宋体" w:hint="eastAsia"/>
                <w:szCs w:val="21"/>
              </w:rPr>
              <w:t>、履约保证金、施工保证金支付账户</w:t>
            </w:r>
          </w:p>
        </w:tc>
        <w:tc>
          <w:tcPr>
            <w:tcW w:w="7543" w:type="dxa"/>
            <w:noWrap/>
            <w:vAlign w:val="center"/>
          </w:tcPr>
          <w:p w:rsidR="009B18CB" w:rsidRPr="00824AB4" w:rsidRDefault="009B18CB" w:rsidP="00AE504A">
            <w:pPr>
              <w:widowControl/>
              <w:spacing w:line="360" w:lineRule="auto"/>
              <w:ind w:right="307"/>
              <w:rPr>
                <w:rFonts w:ascii="宋体" w:hAnsi="宋体" w:cs="宋体"/>
                <w:szCs w:val="21"/>
              </w:rPr>
            </w:pPr>
            <w:r w:rsidRPr="00824AB4">
              <w:rPr>
                <w:rFonts w:ascii="宋体" w:hAnsi="宋体" w:cs="宋体" w:hint="eastAsia"/>
                <w:szCs w:val="21"/>
              </w:rPr>
              <w:t>由</w:t>
            </w:r>
            <w:r w:rsidR="00824AB4" w:rsidRPr="00824AB4">
              <w:rPr>
                <w:rFonts w:ascii="宋体" w:hAnsi="宋体" w:cs="宋体" w:hint="eastAsia"/>
                <w:szCs w:val="21"/>
              </w:rPr>
              <w:t>中标人</w:t>
            </w:r>
            <w:r w:rsidR="00382D79">
              <w:rPr>
                <w:rFonts w:ascii="宋体" w:hAnsi="宋体" w:cs="宋体" w:hint="eastAsia"/>
                <w:szCs w:val="21"/>
              </w:rPr>
              <w:t>汇入</w:t>
            </w:r>
            <w:r w:rsidR="00824AB4" w:rsidRPr="00824AB4">
              <w:rPr>
                <w:rFonts w:ascii="宋体" w:hAnsi="宋体" w:cs="宋体" w:hint="eastAsia"/>
                <w:szCs w:val="21"/>
              </w:rPr>
              <w:t>招标</w:t>
            </w:r>
            <w:r w:rsidRPr="00824AB4">
              <w:rPr>
                <w:rFonts w:ascii="宋体" w:hAnsi="宋体" w:cs="宋体" w:hint="eastAsia"/>
                <w:szCs w:val="21"/>
              </w:rPr>
              <w:t>人指定的以下银行账户：</w:t>
            </w:r>
          </w:p>
          <w:p w:rsidR="009B18CB" w:rsidRPr="00824AB4" w:rsidRDefault="009B18CB" w:rsidP="00AE504A">
            <w:pPr>
              <w:widowControl/>
              <w:spacing w:line="360" w:lineRule="auto"/>
              <w:ind w:right="307"/>
              <w:rPr>
                <w:rFonts w:ascii="宋体" w:hAnsi="宋体" w:cs="宋体"/>
                <w:szCs w:val="21"/>
              </w:rPr>
            </w:pPr>
            <w:r w:rsidRPr="00824AB4">
              <w:rPr>
                <w:rFonts w:ascii="宋体" w:hAnsi="宋体" w:cs="宋体" w:hint="eastAsia"/>
                <w:szCs w:val="21"/>
              </w:rPr>
              <w:t>用户名：山东高速实业发展有限公司</w:t>
            </w:r>
          </w:p>
          <w:p w:rsidR="009B18CB" w:rsidRPr="00824AB4" w:rsidRDefault="009B18CB" w:rsidP="00AE504A">
            <w:pPr>
              <w:widowControl/>
              <w:spacing w:line="360" w:lineRule="auto"/>
              <w:ind w:right="307"/>
              <w:rPr>
                <w:rFonts w:ascii="宋体" w:hAnsi="宋体" w:cs="宋体"/>
                <w:szCs w:val="21"/>
              </w:rPr>
            </w:pPr>
            <w:r w:rsidRPr="00824AB4">
              <w:rPr>
                <w:rFonts w:ascii="宋体" w:hAnsi="宋体" w:cs="宋体" w:hint="eastAsia"/>
                <w:szCs w:val="21"/>
              </w:rPr>
              <w:t>开户银行：威海市商业银行济南舜耕支行</w:t>
            </w:r>
          </w:p>
          <w:p w:rsidR="009B18CB" w:rsidRPr="00824AB4" w:rsidRDefault="009B18CB" w:rsidP="00AE504A">
            <w:pPr>
              <w:widowControl/>
              <w:spacing w:line="360" w:lineRule="auto"/>
              <w:ind w:right="307"/>
              <w:rPr>
                <w:rFonts w:ascii="宋体" w:hAnsi="宋体" w:cs="宋体"/>
                <w:szCs w:val="21"/>
              </w:rPr>
            </w:pPr>
            <w:r w:rsidRPr="00824AB4">
              <w:rPr>
                <w:rFonts w:ascii="宋体" w:hAnsi="宋体" w:cs="宋体" w:hint="eastAsia"/>
                <w:szCs w:val="21"/>
              </w:rPr>
              <w:t>付款账号：</w:t>
            </w:r>
            <w:r w:rsidRPr="00824AB4">
              <w:rPr>
                <w:rFonts w:ascii="宋体" w:hAnsi="宋体" w:cs="宋体"/>
                <w:szCs w:val="21"/>
              </w:rPr>
              <w:t>69720201090000000326</w:t>
            </w:r>
          </w:p>
          <w:p w:rsidR="009B18CB" w:rsidRPr="00824AB4" w:rsidRDefault="009B18CB" w:rsidP="00AE504A">
            <w:pPr>
              <w:widowControl/>
              <w:spacing w:line="360" w:lineRule="auto"/>
              <w:ind w:right="307"/>
              <w:rPr>
                <w:rFonts w:ascii="宋体" w:hAnsi="宋体" w:cs="宋体"/>
                <w:szCs w:val="21"/>
              </w:rPr>
            </w:pPr>
            <w:r w:rsidRPr="00824AB4">
              <w:rPr>
                <w:rFonts w:ascii="宋体" w:hAnsi="宋体" w:cs="宋体" w:hint="eastAsia"/>
                <w:szCs w:val="21"/>
              </w:rPr>
              <w:t>联系人：林琳  电话：0531-</w:t>
            </w:r>
            <w:r w:rsidRPr="00824AB4">
              <w:rPr>
                <w:rFonts w:ascii="宋体" w:hAnsi="宋体" w:cs="宋体"/>
                <w:szCs w:val="21"/>
              </w:rPr>
              <w:t>89260181</w:t>
            </w:r>
          </w:p>
          <w:p w:rsidR="009B18CB" w:rsidRPr="00824AB4" w:rsidRDefault="00BE1559" w:rsidP="00AE504A">
            <w:pPr>
              <w:widowControl/>
              <w:spacing w:line="360" w:lineRule="auto"/>
              <w:ind w:right="307"/>
              <w:rPr>
                <w:rFonts w:ascii="宋体" w:hAnsi="宋体" w:cs="宋体"/>
                <w:szCs w:val="21"/>
              </w:rPr>
            </w:pPr>
            <w:r>
              <w:rPr>
                <w:rFonts w:ascii="宋体" w:hAnsi="宋体" w:cs="宋体" w:hint="eastAsia"/>
                <w:szCs w:val="21"/>
              </w:rPr>
              <w:t>招标</w:t>
            </w:r>
            <w:r w:rsidR="009B18CB" w:rsidRPr="00824AB4">
              <w:rPr>
                <w:rFonts w:ascii="宋体" w:hAnsi="宋体" w:cs="宋体" w:hint="eastAsia"/>
                <w:szCs w:val="21"/>
              </w:rPr>
              <w:t>人收到款项后，即向</w:t>
            </w:r>
            <w:r>
              <w:rPr>
                <w:rFonts w:ascii="宋体" w:hAnsi="宋体" w:cs="宋体" w:hint="eastAsia"/>
                <w:szCs w:val="21"/>
              </w:rPr>
              <w:t>中标人</w:t>
            </w:r>
            <w:r w:rsidR="009B18CB" w:rsidRPr="00824AB4">
              <w:rPr>
                <w:rFonts w:ascii="宋体" w:hAnsi="宋体" w:cs="宋体" w:hint="eastAsia"/>
                <w:szCs w:val="21"/>
              </w:rPr>
              <w:t>开具同等金额增值税专用发票。</w:t>
            </w:r>
          </w:p>
        </w:tc>
      </w:tr>
      <w:tr w:rsidR="009B18CB" w:rsidRPr="00824AB4" w:rsidTr="00AE504A">
        <w:trPr>
          <w:trHeight w:val="213"/>
        </w:trPr>
        <w:tc>
          <w:tcPr>
            <w:tcW w:w="738" w:type="dxa"/>
            <w:noWrap/>
            <w:vAlign w:val="center"/>
          </w:tcPr>
          <w:p w:rsidR="009B18CB" w:rsidRPr="00824AB4" w:rsidRDefault="009B18CB" w:rsidP="00AE504A">
            <w:pPr>
              <w:spacing w:line="360" w:lineRule="auto"/>
              <w:jc w:val="center"/>
              <w:rPr>
                <w:rFonts w:ascii="宋体" w:hAnsi="宋体"/>
                <w:szCs w:val="21"/>
              </w:rPr>
            </w:pPr>
            <w:r w:rsidRPr="00824AB4">
              <w:rPr>
                <w:rFonts w:ascii="宋体" w:hAnsi="宋体" w:hint="eastAsia"/>
                <w:szCs w:val="21"/>
              </w:rPr>
              <w:t>1</w:t>
            </w:r>
            <w:r w:rsidR="00824AB4" w:rsidRPr="00824AB4">
              <w:rPr>
                <w:rFonts w:ascii="宋体" w:hAnsi="宋体" w:hint="eastAsia"/>
                <w:szCs w:val="21"/>
              </w:rPr>
              <w:t>7</w:t>
            </w:r>
          </w:p>
        </w:tc>
        <w:tc>
          <w:tcPr>
            <w:tcW w:w="1705" w:type="dxa"/>
            <w:noWrap/>
            <w:vAlign w:val="center"/>
          </w:tcPr>
          <w:p w:rsidR="009B18CB" w:rsidRPr="00AE504A" w:rsidRDefault="009B18CB" w:rsidP="00AE504A">
            <w:pPr>
              <w:widowControl/>
              <w:spacing w:line="360" w:lineRule="auto"/>
              <w:ind w:right="307"/>
              <w:jc w:val="center"/>
              <w:rPr>
                <w:rFonts w:ascii="宋体" w:hAnsi="宋体" w:cs="宋体"/>
                <w:szCs w:val="21"/>
              </w:rPr>
            </w:pPr>
            <w:r w:rsidRPr="00AE504A">
              <w:rPr>
                <w:rFonts w:ascii="宋体" w:hAnsi="宋体" w:cs="宋体" w:hint="eastAsia"/>
                <w:szCs w:val="21"/>
              </w:rPr>
              <w:t>现场勘查</w:t>
            </w:r>
          </w:p>
        </w:tc>
        <w:tc>
          <w:tcPr>
            <w:tcW w:w="7543" w:type="dxa"/>
            <w:noWrap/>
            <w:vAlign w:val="center"/>
          </w:tcPr>
          <w:p w:rsidR="009B18CB" w:rsidRPr="00824AB4" w:rsidRDefault="009B18CB" w:rsidP="00AE504A">
            <w:pPr>
              <w:widowControl/>
              <w:spacing w:line="360" w:lineRule="auto"/>
              <w:ind w:right="307"/>
              <w:jc w:val="center"/>
              <w:rPr>
                <w:rFonts w:ascii="宋体" w:hAnsi="宋体" w:cs="宋体"/>
                <w:szCs w:val="21"/>
              </w:rPr>
            </w:pPr>
            <w:r w:rsidRPr="00824AB4">
              <w:rPr>
                <w:rFonts w:ascii="宋体" w:hAnsi="宋体" w:cs="宋体" w:hint="eastAsia"/>
                <w:szCs w:val="21"/>
              </w:rPr>
              <w:t>自行组织</w:t>
            </w:r>
          </w:p>
        </w:tc>
      </w:tr>
      <w:tr w:rsidR="00824AB4" w:rsidRPr="00824AB4" w:rsidTr="00AE504A">
        <w:trPr>
          <w:trHeight w:val="567"/>
        </w:trPr>
        <w:tc>
          <w:tcPr>
            <w:tcW w:w="738" w:type="dxa"/>
            <w:noWrap/>
            <w:vAlign w:val="center"/>
          </w:tcPr>
          <w:p w:rsidR="00824AB4" w:rsidRPr="00824AB4" w:rsidRDefault="00824AB4" w:rsidP="00AE504A">
            <w:pPr>
              <w:spacing w:line="360" w:lineRule="auto"/>
              <w:jc w:val="center"/>
              <w:rPr>
                <w:rFonts w:ascii="宋体" w:hAnsi="宋体"/>
                <w:szCs w:val="21"/>
              </w:rPr>
            </w:pPr>
            <w:r w:rsidRPr="00824AB4">
              <w:rPr>
                <w:rFonts w:ascii="宋体" w:hAnsi="宋体" w:hint="eastAsia"/>
                <w:szCs w:val="21"/>
              </w:rPr>
              <w:t>18</w:t>
            </w:r>
          </w:p>
        </w:tc>
        <w:tc>
          <w:tcPr>
            <w:tcW w:w="1705" w:type="dxa"/>
            <w:noWrap/>
            <w:vAlign w:val="center"/>
          </w:tcPr>
          <w:p w:rsidR="00824AB4" w:rsidRPr="00824AB4" w:rsidRDefault="00824AB4" w:rsidP="00AE504A">
            <w:pPr>
              <w:widowControl/>
              <w:spacing w:line="360" w:lineRule="auto"/>
              <w:ind w:right="307"/>
              <w:jc w:val="center"/>
              <w:rPr>
                <w:rFonts w:ascii="宋体" w:hAnsi="宋体"/>
                <w:szCs w:val="21"/>
              </w:rPr>
            </w:pPr>
            <w:r w:rsidRPr="00824AB4">
              <w:rPr>
                <w:rFonts w:ascii="宋体" w:hAnsi="宋体" w:hint="eastAsia"/>
                <w:szCs w:val="21"/>
              </w:rPr>
              <w:t>监督部门</w:t>
            </w:r>
          </w:p>
        </w:tc>
        <w:tc>
          <w:tcPr>
            <w:tcW w:w="7543" w:type="dxa"/>
            <w:noWrap/>
            <w:vAlign w:val="center"/>
          </w:tcPr>
          <w:p w:rsidR="00824AB4" w:rsidRPr="00824AB4" w:rsidRDefault="00824AB4" w:rsidP="00AE504A">
            <w:pPr>
              <w:pStyle w:val="Default"/>
              <w:widowControl/>
              <w:spacing w:line="360" w:lineRule="auto"/>
              <w:ind w:right="307"/>
              <w:rPr>
                <w:rFonts w:ascii="宋体" w:eastAsia="宋体" w:hAnsi="宋体" w:cs="Times New Roman"/>
                <w:color w:val="auto"/>
                <w:kern w:val="2"/>
                <w:sz w:val="21"/>
                <w:szCs w:val="21"/>
              </w:rPr>
            </w:pPr>
            <w:r w:rsidRPr="00824AB4">
              <w:rPr>
                <w:rFonts w:ascii="宋体" w:eastAsia="宋体" w:hAnsi="宋体" w:cs="Times New Roman" w:hint="eastAsia"/>
                <w:color w:val="auto"/>
                <w:kern w:val="2"/>
                <w:sz w:val="21"/>
                <w:szCs w:val="21"/>
              </w:rPr>
              <w:t>业务监督：山东高速集团有限公司招标采购部</w:t>
            </w:r>
          </w:p>
          <w:p w:rsidR="00824AB4" w:rsidRPr="00824AB4" w:rsidRDefault="00824AB4" w:rsidP="00AE504A">
            <w:pPr>
              <w:pStyle w:val="Default"/>
              <w:widowControl/>
              <w:spacing w:line="360" w:lineRule="auto"/>
              <w:ind w:right="307"/>
              <w:rPr>
                <w:rFonts w:ascii="宋体" w:eastAsia="宋体" w:hAnsi="宋体" w:cs="Times New Roman"/>
                <w:color w:val="auto"/>
                <w:kern w:val="2"/>
                <w:sz w:val="21"/>
                <w:szCs w:val="21"/>
              </w:rPr>
            </w:pPr>
            <w:r w:rsidRPr="00824AB4">
              <w:rPr>
                <w:rFonts w:ascii="宋体" w:eastAsia="宋体" w:hAnsi="宋体" w:cs="Times New Roman" w:hint="eastAsia"/>
                <w:color w:val="auto"/>
                <w:kern w:val="2"/>
                <w:sz w:val="21"/>
                <w:szCs w:val="21"/>
              </w:rPr>
              <w:t>电话：0531-89250220  传真：0531-89250243</w:t>
            </w:r>
          </w:p>
          <w:p w:rsidR="00824AB4" w:rsidRPr="00824AB4" w:rsidRDefault="00824AB4" w:rsidP="00AE504A">
            <w:pPr>
              <w:pStyle w:val="Default"/>
              <w:widowControl/>
              <w:spacing w:line="360" w:lineRule="auto"/>
              <w:ind w:right="307"/>
              <w:rPr>
                <w:rFonts w:ascii="宋体" w:eastAsia="宋体" w:hAnsi="宋体" w:cs="Times New Roman"/>
                <w:color w:val="auto"/>
                <w:kern w:val="2"/>
                <w:sz w:val="21"/>
                <w:szCs w:val="21"/>
              </w:rPr>
            </w:pPr>
            <w:r w:rsidRPr="00824AB4">
              <w:rPr>
                <w:rFonts w:ascii="宋体" w:eastAsia="宋体" w:hAnsi="宋体" w:cs="Times New Roman" w:hint="eastAsia"/>
                <w:color w:val="auto"/>
                <w:kern w:val="2"/>
                <w:sz w:val="21"/>
                <w:szCs w:val="21"/>
              </w:rPr>
              <w:t>纪检监督：山东高速集团有限公司监察室</w:t>
            </w:r>
          </w:p>
          <w:p w:rsidR="00824AB4" w:rsidRPr="00824AB4" w:rsidRDefault="00824AB4" w:rsidP="00AE504A">
            <w:pPr>
              <w:pStyle w:val="Default"/>
              <w:widowControl/>
              <w:spacing w:line="360" w:lineRule="auto"/>
              <w:ind w:right="307"/>
              <w:rPr>
                <w:rFonts w:ascii="宋体" w:eastAsia="宋体" w:hAnsi="宋体" w:cs="Times New Roman"/>
                <w:color w:val="auto"/>
                <w:kern w:val="2"/>
                <w:sz w:val="21"/>
                <w:szCs w:val="21"/>
              </w:rPr>
            </w:pPr>
            <w:r w:rsidRPr="00824AB4">
              <w:rPr>
                <w:rFonts w:ascii="宋体" w:eastAsia="宋体" w:hAnsi="宋体" w:cs="Times New Roman" w:hint="eastAsia"/>
                <w:color w:val="auto"/>
                <w:kern w:val="2"/>
                <w:sz w:val="21"/>
                <w:szCs w:val="21"/>
              </w:rPr>
              <w:t>电话：0531-89250043  传真：0531-89250060</w:t>
            </w:r>
          </w:p>
          <w:p w:rsidR="00824AB4" w:rsidRPr="00824AB4" w:rsidRDefault="00824AB4" w:rsidP="00AE504A">
            <w:pPr>
              <w:pStyle w:val="Default"/>
              <w:widowControl/>
              <w:spacing w:line="360" w:lineRule="auto"/>
              <w:ind w:right="307"/>
              <w:rPr>
                <w:rFonts w:ascii="宋体" w:eastAsia="宋体" w:hAnsi="宋体" w:cs="Times New Roman"/>
                <w:color w:val="auto"/>
                <w:kern w:val="2"/>
                <w:sz w:val="21"/>
                <w:szCs w:val="21"/>
              </w:rPr>
            </w:pPr>
            <w:r w:rsidRPr="00824AB4">
              <w:rPr>
                <w:rFonts w:ascii="宋体" w:eastAsia="宋体" w:hAnsi="宋体" w:cs="Times New Roman" w:hint="eastAsia"/>
                <w:color w:val="auto"/>
                <w:kern w:val="2"/>
                <w:sz w:val="21"/>
                <w:szCs w:val="21"/>
              </w:rPr>
              <w:t>地址：济南市历下区龙奥北路8号  邮编：250098</w:t>
            </w:r>
          </w:p>
        </w:tc>
      </w:tr>
      <w:tr w:rsidR="00824AB4" w:rsidRPr="00824AB4" w:rsidTr="005B5562">
        <w:trPr>
          <w:trHeight w:val="567"/>
        </w:trPr>
        <w:tc>
          <w:tcPr>
            <w:tcW w:w="738" w:type="dxa"/>
            <w:noWrap/>
            <w:vAlign w:val="center"/>
          </w:tcPr>
          <w:p w:rsidR="00824AB4" w:rsidRPr="00824AB4" w:rsidRDefault="00824AB4" w:rsidP="00824AB4">
            <w:pPr>
              <w:spacing w:line="360" w:lineRule="auto"/>
              <w:jc w:val="center"/>
              <w:rPr>
                <w:rFonts w:ascii="宋体" w:hAnsi="宋体"/>
                <w:szCs w:val="21"/>
              </w:rPr>
            </w:pPr>
            <w:r w:rsidRPr="00824AB4">
              <w:rPr>
                <w:rFonts w:ascii="宋体" w:hAnsi="宋体" w:hint="eastAsia"/>
                <w:szCs w:val="21"/>
              </w:rPr>
              <w:t>19</w:t>
            </w:r>
          </w:p>
        </w:tc>
        <w:tc>
          <w:tcPr>
            <w:tcW w:w="9248" w:type="dxa"/>
            <w:gridSpan w:val="2"/>
            <w:noWrap/>
            <w:vAlign w:val="center"/>
          </w:tcPr>
          <w:p w:rsidR="00824AB4" w:rsidRPr="00824AB4" w:rsidRDefault="00824AB4" w:rsidP="00824AB4">
            <w:pPr>
              <w:widowControl/>
              <w:spacing w:line="360" w:lineRule="auto"/>
              <w:ind w:right="307"/>
              <w:rPr>
                <w:rFonts w:ascii="宋体" w:hAnsi="宋体"/>
                <w:szCs w:val="21"/>
              </w:rPr>
            </w:pPr>
            <w:r w:rsidRPr="00824AB4">
              <w:rPr>
                <w:rFonts w:ascii="宋体" w:hAnsi="宋体" w:hint="eastAsia"/>
                <w:szCs w:val="21"/>
              </w:rPr>
              <w:t>需要补充的其他内容</w:t>
            </w:r>
          </w:p>
        </w:tc>
      </w:tr>
      <w:tr w:rsidR="00824AB4" w:rsidRPr="00824AB4" w:rsidTr="005B5562">
        <w:trPr>
          <w:trHeight w:val="567"/>
        </w:trPr>
        <w:tc>
          <w:tcPr>
            <w:tcW w:w="738" w:type="dxa"/>
            <w:noWrap/>
            <w:vAlign w:val="center"/>
          </w:tcPr>
          <w:p w:rsidR="00824AB4" w:rsidRPr="00824AB4" w:rsidRDefault="00824AB4" w:rsidP="00824AB4">
            <w:pPr>
              <w:spacing w:line="360" w:lineRule="auto"/>
              <w:jc w:val="center"/>
              <w:rPr>
                <w:rFonts w:ascii="宋体" w:hAnsi="宋体"/>
                <w:szCs w:val="21"/>
              </w:rPr>
            </w:pPr>
            <w:r w:rsidRPr="00824AB4">
              <w:rPr>
                <w:rFonts w:ascii="宋体" w:hAnsi="宋体" w:hint="eastAsia"/>
                <w:szCs w:val="21"/>
              </w:rPr>
              <w:t>19.1</w:t>
            </w:r>
          </w:p>
        </w:tc>
        <w:tc>
          <w:tcPr>
            <w:tcW w:w="9248" w:type="dxa"/>
            <w:gridSpan w:val="2"/>
            <w:noWrap/>
            <w:vAlign w:val="center"/>
          </w:tcPr>
          <w:p w:rsidR="00824AB4" w:rsidRPr="0063280D" w:rsidRDefault="00824AB4" w:rsidP="00A1568F">
            <w:pPr>
              <w:widowControl/>
              <w:spacing w:line="360" w:lineRule="auto"/>
              <w:ind w:right="307"/>
              <w:rPr>
                <w:rFonts w:ascii="宋体" w:hAnsi="宋体"/>
                <w:b/>
                <w:szCs w:val="21"/>
              </w:rPr>
            </w:pPr>
            <w:r w:rsidRPr="0063280D">
              <w:rPr>
                <w:rFonts w:ascii="宋体" w:hAnsi="宋体" w:hint="eastAsia"/>
                <w:b/>
                <w:szCs w:val="21"/>
              </w:rPr>
              <w:t>任何一</w:t>
            </w:r>
            <w:r w:rsidR="00A1568F" w:rsidRPr="0063280D">
              <w:rPr>
                <w:rFonts w:ascii="宋体" w:hAnsi="宋体" w:hint="eastAsia"/>
                <w:b/>
                <w:szCs w:val="21"/>
              </w:rPr>
              <w:t>次</w:t>
            </w:r>
            <w:r w:rsidRPr="0063280D">
              <w:rPr>
                <w:rFonts w:ascii="宋体" w:hAnsi="宋体" w:hint="eastAsia"/>
                <w:b/>
                <w:szCs w:val="21"/>
              </w:rPr>
              <w:t>报价低于投标控制价下限的按废标处理。</w:t>
            </w:r>
          </w:p>
        </w:tc>
      </w:tr>
      <w:bookmarkEnd w:id="19"/>
      <w:bookmarkEnd w:id="20"/>
      <w:bookmarkEnd w:id="21"/>
      <w:bookmarkEnd w:id="22"/>
      <w:bookmarkEnd w:id="23"/>
    </w:tbl>
    <w:p w:rsidR="003D0E6E" w:rsidRDefault="003D0E6E">
      <w:pPr>
        <w:spacing w:line="400" w:lineRule="exact"/>
        <w:ind w:firstLineChars="250" w:firstLine="525"/>
        <w:rPr>
          <w:szCs w:val="21"/>
        </w:rPr>
        <w:sectPr w:rsidR="003D0E6E">
          <w:headerReference w:type="even" r:id="rId17"/>
          <w:headerReference w:type="default" r:id="rId18"/>
          <w:headerReference w:type="first" r:id="rId19"/>
          <w:footnotePr>
            <w:numRestart w:val="eachPage"/>
          </w:footnotePr>
          <w:pgSz w:w="11907" w:h="16840"/>
          <w:pgMar w:top="1418" w:right="1418" w:bottom="1418" w:left="1418" w:header="851" w:footer="851" w:gutter="0"/>
          <w:pgNumType w:fmt="numberInDash" w:start="1"/>
          <w:cols w:space="720"/>
          <w:docGrid w:linePitch="312"/>
        </w:sectPr>
      </w:pPr>
    </w:p>
    <w:p w:rsidR="00C6243F" w:rsidRDefault="00C6243F" w:rsidP="00C6243F">
      <w:pPr>
        <w:spacing w:line="480" w:lineRule="auto"/>
        <w:jc w:val="center"/>
        <w:outlineLvl w:val="0"/>
        <w:rPr>
          <w:b/>
          <w:bCs/>
          <w:kern w:val="0"/>
          <w:sz w:val="72"/>
          <w:szCs w:val="72"/>
        </w:rPr>
      </w:pPr>
    </w:p>
    <w:p w:rsidR="00C6243F" w:rsidRDefault="00C6243F" w:rsidP="000D1123">
      <w:pPr>
        <w:spacing w:line="480" w:lineRule="auto"/>
        <w:outlineLvl w:val="0"/>
        <w:rPr>
          <w:b/>
          <w:bCs/>
          <w:kern w:val="0"/>
          <w:sz w:val="72"/>
          <w:szCs w:val="72"/>
        </w:rPr>
      </w:pPr>
    </w:p>
    <w:p w:rsidR="00C6243F" w:rsidRDefault="00C6243F" w:rsidP="00C6243F">
      <w:pPr>
        <w:spacing w:line="480" w:lineRule="auto"/>
        <w:jc w:val="center"/>
        <w:outlineLvl w:val="0"/>
        <w:rPr>
          <w:b/>
          <w:bCs/>
          <w:kern w:val="0"/>
          <w:sz w:val="72"/>
          <w:szCs w:val="72"/>
        </w:rPr>
      </w:pPr>
    </w:p>
    <w:p w:rsidR="00C6243F" w:rsidRDefault="00C6243F" w:rsidP="00C6243F">
      <w:pPr>
        <w:spacing w:line="480" w:lineRule="auto"/>
        <w:jc w:val="center"/>
        <w:outlineLvl w:val="0"/>
        <w:rPr>
          <w:b/>
          <w:bCs/>
          <w:kern w:val="0"/>
          <w:sz w:val="72"/>
          <w:szCs w:val="72"/>
        </w:rPr>
      </w:pPr>
    </w:p>
    <w:p w:rsidR="00C6243F" w:rsidRDefault="00C6243F" w:rsidP="00C6243F">
      <w:pPr>
        <w:spacing w:line="480" w:lineRule="auto"/>
        <w:jc w:val="center"/>
        <w:outlineLvl w:val="0"/>
        <w:rPr>
          <w:b/>
          <w:bCs/>
          <w:kern w:val="0"/>
          <w:sz w:val="72"/>
          <w:szCs w:val="72"/>
        </w:rPr>
      </w:pPr>
      <w:r>
        <w:rPr>
          <w:b/>
          <w:bCs/>
          <w:kern w:val="0"/>
          <w:sz w:val="72"/>
          <w:szCs w:val="72"/>
        </w:rPr>
        <w:t>第</w:t>
      </w:r>
      <w:r>
        <w:rPr>
          <w:rFonts w:hint="eastAsia"/>
          <w:b/>
          <w:bCs/>
          <w:kern w:val="0"/>
          <w:sz w:val="72"/>
          <w:szCs w:val="72"/>
        </w:rPr>
        <w:t>三</w:t>
      </w:r>
      <w:r>
        <w:rPr>
          <w:b/>
          <w:bCs/>
          <w:kern w:val="0"/>
          <w:sz w:val="72"/>
          <w:szCs w:val="72"/>
        </w:rPr>
        <w:t>章</w:t>
      </w:r>
      <w:r w:rsidR="00F00331" w:rsidRPr="00F00331">
        <w:rPr>
          <w:rFonts w:hint="eastAsia"/>
          <w:b/>
          <w:bCs/>
          <w:kern w:val="0"/>
          <w:sz w:val="72"/>
          <w:szCs w:val="72"/>
        </w:rPr>
        <w:t>拍卖</w:t>
      </w:r>
      <w:r>
        <w:rPr>
          <w:rFonts w:hint="eastAsia"/>
          <w:b/>
          <w:bCs/>
          <w:kern w:val="0"/>
          <w:sz w:val="72"/>
          <w:szCs w:val="72"/>
        </w:rPr>
        <w:t>规则</w:t>
      </w:r>
    </w:p>
    <w:p w:rsidR="00B7438C" w:rsidRDefault="00B7438C"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0D1123" w:rsidRDefault="000D1123" w:rsidP="00C6243F">
      <w:pPr>
        <w:jc w:val="center"/>
        <w:rPr>
          <w:sz w:val="22"/>
          <w:szCs w:val="22"/>
        </w:rPr>
      </w:pPr>
    </w:p>
    <w:p w:rsidR="000D1123" w:rsidRDefault="000D1123" w:rsidP="00C6243F">
      <w:pPr>
        <w:jc w:val="center"/>
        <w:rPr>
          <w:sz w:val="22"/>
          <w:szCs w:val="22"/>
        </w:rPr>
      </w:pPr>
    </w:p>
    <w:p w:rsidR="000D1123" w:rsidRDefault="000D1123"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E5433E" w:rsidRDefault="00E5433E" w:rsidP="00C6243F">
      <w:pPr>
        <w:jc w:val="center"/>
        <w:rPr>
          <w:sz w:val="22"/>
          <w:szCs w:val="22"/>
        </w:rPr>
      </w:pPr>
    </w:p>
    <w:p w:rsidR="000D1123" w:rsidRDefault="000D1123" w:rsidP="00C6243F">
      <w:pPr>
        <w:jc w:val="center"/>
        <w:rPr>
          <w:sz w:val="22"/>
          <w:szCs w:val="22"/>
        </w:rPr>
      </w:pPr>
    </w:p>
    <w:p w:rsidR="000D1123" w:rsidRDefault="000D1123" w:rsidP="00C6243F">
      <w:pPr>
        <w:jc w:val="center"/>
        <w:rPr>
          <w:sz w:val="22"/>
          <w:szCs w:val="22"/>
        </w:rPr>
      </w:pPr>
    </w:p>
    <w:p w:rsidR="00C6243F" w:rsidRDefault="00C6243F" w:rsidP="00C6243F">
      <w:pPr>
        <w:jc w:val="center"/>
        <w:rPr>
          <w:sz w:val="22"/>
          <w:szCs w:val="22"/>
        </w:rPr>
      </w:pPr>
    </w:p>
    <w:p w:rsidR="00C6243F" w:rsidRDefault="00C6243F" w:rsidP="00C6243F">
      <w:pPr>
        <w:jc w:val="center"/>
        <w:rPr>
          <w:sz w:val="22"/>
          <w:szCs w:val="22"/>
        </w:rPr>
      </w:pPr>
    </w:p>
    <w:p w:rsidR="00C6243F" w:rsidRPr="000D1123" w:rsidRDefault="000D1123" w:rsidP="00C6243F">
      <w:pPr>
        <w:widowControl/>
        <w:spacing w:line="270" w:lineRule="atLeast"/>
        <w:jc w:val="center"/>
        <w:outlineLvl w:val="4"/>
        <w:rPr>
          <w:rFonts w:ascii="宋体" w:hAnsi="宋体" w:cs="宋体"/>
          <w:b/>
          <w:bCs/>
          <w:spacing w:val="15"/>
          <w:kern w:val="0"/>
          <w:sz w:val="36"/>
          <w:szCs w:val="36"/>
        </w:rPr>
      </w:pPr>
      <w:r w:rsidRPr="000D1123">
        <w:rPr>
          <w:rFonts w:ascii="宋体" w:hAnsi="宋体" w:cs="宋体"/>
          <w:b/>
          <w:bCs/>
          <w:spacing w:val="15"/>
          <w:kern w:val="0"/>
          <w:sz w:val="36"/>
          <w:szCs w:val="36"/>
        </w:rPr>
        <w:lastRenderedPageBreak/>
        <w:t>第</w:t>
      </w:r>
      <w:r w:rsidRPr="000D1123">
        <w:rPr>
          <w:rFonts w:ascii="宋体" w:hAnsi="宋体" w:cs="宋体" w:hint="eastAsia"/>
          <w:b/>
          <w:bCs/>
          <w:spacing w:val="15"/>
          <w:kern w:val="0"/>
          <w:sz w:val="36"/>
          <w:szCs w:val="36"/>
        </w:rPr>
        <w:t>三</w:t>
      </w:r>
      <w:r w:rsidRPr="000D1123">
        <w:rPr>
          <w:rFonts w:ascii="宋体" w:hAnsi="宋体" w:cs="宋体"/>
          <w:b/>
          <w:bCs/>
          <w:spacing w:val="15"/>
          <w:kern w:val="0"/>
          <w:sz w:val="36"/>
          <w:szCs w:val="36"/>
        </w:rPr>
        <w:t>章</w:t>
      </w:r>
      <w:r w:rsidR="00C6243F" w:rsidRPr="000D1123">
        <w:rPr>
          <w:rFonts w:ascii="宋体" w:hAnsi="宋体" w:cs="宋体" w:hint="eastAsia"/>
          <w:b/>
          <w:bCs/>
          <w:spacing w:val="15"/>
          <w:kern w:val="0"/>
          <w:sz w:val="36"/>
          <w:szCs w:val="36"/>
        </w:rPr>
        <w:t>拍卖规则</w:t>
      </w:r>
    </w:p>
    <w:p w:rsidR="007D2FB1" w:rsidRPr="007D2FB1" w:rsidRDefault="007D2FB1" w:rsidP="00C6243F">
      <w:pPr>
        <w:widowControl/>
        <w:spacing w:line="270" w:lineRule="atLeast"/>
        <w:jc w:val="center"/>
        <w:outlineLvl w:val="4"/>
        <w:rPr>
          <w:rFonts w:ascii="黑体" w:eastAsia="黑体" w:hAnsi="黑体" w:cs="宋体"/>
          <w:b/>
          <w:bCs/>
          <w:spacing w:val="15"/>
          <w:kern w:val="0"/>
          <w:sz w:val="18"/>
          <w:szCs w:val="18"/>
        </w:rPr>
      </w:pP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本次拍卖会依据《中华人民共和国拍卖法》等相关法律法规，遵循“公开、公平、公正、诚实信用”和“价高者得”原则制定本规则，敬请竞买人认真阅读并遵照执行。</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一、竞买人必须为依法设立并有效存续的中国境内企业法人，注册资本不低于500万元</w:t>
      </w:r>
      <w:r w:rsidR="001A20E7">
        <w:rPr>
          <w:rFonts w:ascii="宋体" w:hAnsi="宋体" w:hint="eastAsia"/>
          <w:szCs w:val="21"/>
        </w:rPr>
        <w:t>（人民币）</w:t>
      </w:r>
      <w:r w:rsidRPr="007D2FB1">
        <w:rPr>
          <w:rFonts w:ascii="宋体" w:hAnsi="宋体" w:hint="eastAsia"/>
          <w:szCs w:val="21"/>
        </w:rPr>
        <w:t>，</w:t>
      </w:r>
      <w:r w:rsidR="00F36597">
        <w:rPr>
          <w:rFonts w:ascii="宋体" w:hAnsi="宋体" w:hint="eastAsia"/>
          <w:szCs w:val="21"/>
        </w:rPr>
        <w:t>且处于正常营业状态，</w:t>
      </w:r>
      <w:r w:rsidRPr="007D2FB1">
        <w:rPr>
          <w:rFonts w:ascii="宋体" w:hAnsi="宋体" w:hint="eastAsia"/>
          <w:szCs w:val="21"/>
        </w:rPr>
        <w:t>无不良信用记录及违法、违规行为；竞买人须</w:t>
      </w:r>
      <w:r w:rsidR="00401003">
        <w:rPr>
          <w:rFonts w:ascii="宋体" w:hAnsi="宋体" w:hint="eastAsia"/>
          <w:szCs w:val="21"/>
        </w:rPr>
        <w:t>提供</w:t>
      </w:r>
      <w:r w:rsidRPr="007D2FB1">
        <w:rPr>
          <w:rFonts w:ascii="宋体" w:hAnsi="宋体" w:hint="eastAsia"/>
          <w:szCs w:val="21"/>
        </w:rPr>
        <w:t>2018、2019年度签署的户外广告业务合同10份（我公司留存加盖公章的复印件，并提供原件以备核验）。本次拍卖不接受联合体参与竞买。</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二、竞买人应按照规定办理竞买登记手续，提交有关证件、证明，并缴纳竞买保证金，否则不得参加竞买。竞买人参加竞买，视为完全了解并接受拍卖标的的一切现状，一经成交确认，</w:t>
      </w:r>
      <w:r w:rsidR="00322425">
        <w:rPr>
          <w:rFonts w:ascii="宋体" w:hAnsi="宋体" w:hint="eastAsia"/>
          <w:szCs w:val="21"/>
        </w:rPr>
        <w:t>招标人</w:t>
      </w:r>
      <w:r w:rsidRPr="007D2FB1">
        <w:rPr>
          <w:rFonts w:ascii="宋体" w:hAnsi="宋体" w:hint="eastAsia"/>
          <w:szCs w:val="21"/>
        </w:rPr>
        <w:t>和拍卖人不对拍卖标的的瑕疵或可能存在的瑕疵承担任何责任。</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三、拍卖前，竞买人应自行查勘标的周边环境、地理位置等因素。竞买人一旦竞拍成功成为买受人，必须按照其所签订的《竞买协议》等拍卖文件有关约定自行到相关部门办理相关手续，遵守并按照《山东高速实业有限公司所属济青高速公路广告规划方案》、《广告牌形式及建设技术标准》、广告牌工程钢结构施工图及相关法律法规的规定和要求实施广告经营，由此所产生的有关税、费等按相关法律规定承担，拍卖人及</w:t>
      </w:r>
      <w:r w:rsidR="00322425">
        <w:rPr>
          <w:rFonts w:ascii="宋体" w:hAnsi="宋体" w:hint="eastAsia"/>
          <w:szCs w:val="21"/>
        </w:rPr>
        <w:t>招标人</w:t>
      </w:r>
      <w:r w:rsidRPr="007D2FB1">
        <w:rPr>
          <w:rFonts w:ascii="宋体" w:hAnsi="宋体" w:hint="eastAsia"/>
          <w:szCs w:val="21"/>
        </w:rPr>
        <w:t>对以上事项不承担任何责任。</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四、本场拍卖会采用网络增价拍卖的方式竞拍。买受人需在缴纳拍卖保证金后与拍卖公司办理完毕竞买登记手续，方可参加竞拍。本次拍卖，自由竞价时间为</w:t>
      </w:r>
      <w:r w:rsidRPr="002D39BC">
        <w:rPr>
          <w:rFonts w:ascii="宋体" w:hAnsi="宋体" w:hint="eastAsia"/>
          <w:szCs w:val="21"/>
        </w:rPr>
        <w:t>2020年</w:t>
      </w:r>
      <w:r w:rsidR="00745412" w:rsidRPr="002D39BC">
        <w:rPr>
          <w:rFonts w:ascii="宋体" w:hAnsi="宋体" w:hint="eastAsia"/>
          <w:szCs w:val="21"/>
        </w:rPr>
        <w:t>6</w:t>
      </w:r>
      <w:r w:rsidRPr="002D39BC">
        <w:rPr>
          <w:rFonts w:ascii="宋体" w:hAnsi="宋体" w:hint="eastAsia"/>
          <w:szCs w:val="21"/>
        </w:rPr>
        <w:t>月</w:t>
      </w:r>
      <w:r w:rsidR="00745412" w:rsidRPr="002D39BC">
        <w:rPr>
          <w:rFonts w:ascii="宋体" w:hAnsi="宋体" w:hint="eastAsia"/>
          <w:szCs w:val="21"/>
        </w:rPr>
        <w:t>2</w:t>
      </w:r>
      <w:r w:rsidR="00324831" w:rsidRPr="002D39BC">
        <w:rPr>
          <w:rFonts w:ascii="宋体" w:hAnsi="宋体" w:hint="eastAsia"/>
          <w:szCs w:val="21"/>
        </w:rPr>
        <w:t>9</w:t>
      </w:r>
      <w:r w:rsidRPr="002D39BC">
        <w:rPr>
          <w:rFonts w:ascii="宋体" w:hAnsi="宋体" w:hint="eastAsia"/>
          <w:szCs w:val="21"/>
        </w:rPr>
        <w:t>日</w:t>
      </w:r>
      <w:r w:rsidR="002D3481" w:rsidRPr="002D39BC">
        <w:rPr>
          <w:rFonts w:ascii="宋体" w:hAnsi="宋体" w:hint="eastAsia"/>
          <w:szCs w:val="21"/>
        </w:rPr>
        <w:t>10:00</w:t>
      </w:r>
      <w:r w:rsidRPr="002D39BC">
        <w:rPr>
          <w:rFonts w:ascii="宋体" w:hAnsi="宋体" w:hint="eastAsia"/>
          <w:szCs w:val="21"/>
        </w:rPr>
        <w:t>-</w:t>
      </w:r>
      <w:r w:rsidR="00E07018" w:rsidRPr="002D39BC">
        <w:rPr>
          <w:rFonts w:ascii="宋体" w:hAnsi="宋体" w:hint="eastAsia"/>
          <w:szCs w:val="21"/>
        </w:rPr>
        <w:t>10:30</w:t>
      </w:r>
      <w:r w:rsidRPr="007D2FB1">
        <w:rPr>
          <w:rFonts w:ascii="宋体" w:hAnsi="宋体" w:hint="eastAsia"/>
          <w:szCs w:val="21"/>
        </w:rPr>
        <w:t>，</w:t>
      </w:r>
      <w:r w:rsidRPr="002D39BC">
        <w:rPr>
          <w:rFonts w:ascii="宋体" w:hAnsi="宋体" w:hint="eastAsia"/>
          <w:szCs w:val="21"/>
        </w:rPr>
        <w:t>最后5分钟内有竞买人出价的，从出价时间自动延时5分钟，以此类推。</w:t>
      </w:r>
    </w:p>
    <w:p w:rsidR="00C6243F" w:rsidRPr="007D2FB1" w:rsidRDefault="00253BA1" w:rsidP="007D2FB1">
      <w:pPr>
        <w:widowControl/>
        <w:shd w:val="clear" w:color="auto" w:fill="FFFFFF"/>
        <w:spacing w:line="360" w:lineRule="auto"/>
        <w:ind w:firstLineChars="200" w:firstLine="420"/>
        <w:jc w:val="left"/>
        <w:outlineLvl w:val="4"/>
        <w:rPr>
          <w:rFonts w:ascii="宋体" w:hAnsi="宋体"/>
          <w:szCs w:val="21"/>
        </w:rPr>
      </w:pPr>
      <w:r>
        <w:rPr>
          <w:rFonts w:ascii="宋体" w:hAnsi="宋体" w:hint="eastAsia"/>
          <w:szCs w:val="21"/>
        </w:rPr>
        <w:t>五、</w:t>
      </w:r>
      <w:r w:rsidRPr="002D39BC">
        <w:rPr>
          <w:rFonts w:ascii="宋体" w:hAnsi="宋体" w:hint="eastAsia"/>
          <w:szCs w:val="21"/>
        </w:rPr>
        <w:t>买受人须按</w:t>
      </w:r>
      <w:r w:rsidR="000477D4" w:rsidRPr="002D39BC">
        <w:rPr>
          <w:rFonts w:ascii="宋体" w:hAnsi="宋体" w:hint="eastAsia"/>
          <w:szCs w:val="21"/>
        </w:rPr>
        <w:t>《户外广告点位合作协议》中的</w:t>
      </w:r>
      <w:r w:rsidRPr="002D39BC">
        <w:rPr>
          <w:rFonts w:ascii="宋体" w:hAnsi="宋体" w:hint="eastAsia"/>
          <w:szCs w:val="21"/>
        </w:rPr>
        <w:t>约定缴清成交价款，并</w:t>
      </w:r>
      <w:r w:rsidR="00C6243F" w:rsidRPr="002D39BC">
        <w:rPr>
          <w:rFonts w:ascii="宋体" w:hAnsi="宋体" w:hint="eastAsia"/>
          <w:szCs w:val="21"/>
        </w:rPr>
        <w:t>按《竞买协议》等拍卖文件中规定缴纳拍卖佣金。</w:t>
      </w:r>
      <w:r w:rsidR="00C6243F" w:rsidRPr="007D2FB1">
        <w:rPr>
          <w:rFonts w:ascii="宋体" w:hAnsi="宋体" w:hint="eastAsia"/>
          <w:szCs w:val="21"/>
        </w:rPr>
        <w:t>逾期未付清者，拍卖公司有权收回拍卖标的并在征得委托方同意后对拍卖标的再行拍卖，拍卖标的再行拍卖费用由原买受人承担，且买受人须根据《中华人民共和国拍卖法》第三十九条的规定承担支付两次拍卖差价和拍卖佣金的违约责任，同时交纳的保证金不予退还。</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六、竞买人参与网络拍卖方式竞拍，应充分了解</w:t>
      </w:r>
      <w:r w:rsidR="001A42C8" w:rsidRPr="002D39BC">
        <w:rPr>
          <w:rFonts w:ascii="宋体" w:hAnsi="宋体" w:hint="eastAsia"/>
          <w:szCs w:val="21"/>
        </w:rPr>
        <w:t>洪力网</w:t>
      </w:r>
      <w:r w:rsidRPr="002D39BC">
        <w:rPr>
          <w:rFonts w:ascii="宋体" w:hAnsi="宋体" w:hint="eastAsia"/>
          <w:szCs w:val="21"/>
        </w:rPr>
        <w:t>《网络拍卖流程》</w:t>
      </w:r>
      <w:r w:rsidRPr="007D2FB1">
        <w:rPr>
          <w:rFonts w:ascii="宋体" w:hAnsi="宋体" w:hint="eastAsia"/>
          <w:szCs w:val="21"/>
        </w:rPr>
        <w:t>，并遵守《网络拍卖竞价规则》。</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网络拍卖竞价规则：</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1、竞买帐号、密码的使用</w:t>
      </w:r>
      <w:r w:rsidRPr="007D2FB1">
        <w:rPr>
          <w:rFonts w:ascii="宋体" w:hAnsi="宋体" w:hint="eastAsia"/>
          <w:szCs w:val="21"/>
        </w:rPr>
        <w:br/>
        <w:t>  凡在</w:t>
      </w:r>
      <w:r w:rsidRPr="002D39BC">
        <w:rPr>
          <w:rFonts w:ascii="宋体" w:hAnsi="宋体" w:hint="eastAsia"/>
          <w:szCs w:val="21"/>
        </w:rPr>
        <w:t>“</w:t>
      </w:r>
      <w:r w:rsidR="001A42C8" w:rsidRPr="002D39BC">
        <w:rPr>
          <w:rFonts w:ascii="宋体" w:hAnsi="宋体" w:hint="eastAsia"/>
          <w:szCs w:val="21"/>
        </w:rPr>
        <w:t>洪力网</w:t>
      </w:r>
      <w:hyperlink r:id="rId20" w:history="1">
        <w:r w:rsidR="001A42C8" w:rsidRPr="002D39BC">
          <w:rPr>
            <w:rFonts w:ascii="宋体" w:hAnsi="宋体"/>
            <w:szCs w:val="21"/>
          </w:rPr>
          <w:t>http://</w:t>
        </w:r>
        <w:r w:rsidR="001A42C8" w:rsidRPr="002D39BC">
          <w:rPr>
            <w:rFonts w:ascii="宋体" w:hAnsi="宋体" w:hint="eastAsia"/>
            <w:szCs w:val="21"/>
          </w:rPr>
          <w:t>www</w:t>
        </w:r>
        <w:r w:rsidR="001A42C8" w:rsidRPr="002D39BC">
          <w:rPr>
            <w:rFonts w:ascii="宋体" w:hAnsi="宋体"/>
            <w:szCs w:val="21"/>
          </w:rPr>
          <w:t>.</w:t>
        </w:r>
        <w:r w:rsidR="001A42C8" w:rsidRPr="002D39BC">
          <w:rPr>
            <w:rFonts w:ascii="宋体" w:hAnsi="宋体" w:hint="eastAsia"/>
            <w:szCs w:val="21"/>
          </w:rPr>
          <w:t>honglipai</w:t>
        </w:r>
        <w:r w:rsidR="001A42C8" w:rsidRPr="002D39BC">
          <w:rPr>
            <w:rFonts w:ascii="宋体" w:hAnsi="宋体"/>
            <w:szCs w:val="21"/>
          </w:rPr>
          <w:t>.</w:t>
        </w:r>
      </w:hyperlink>
      <w:r w:rsidR="001A42C8" w:rsidRPr="002D39BC">
        <w:rPr>
          <w:rFonts w:ascii="宋体" w:hAnsi="宋体" w:hint="eastAsia"/>
          <w:szCs w:val="21"/>
        </w:rPr>
        <w:t>net</w:t>
      </w:r>
      <w:r w:rsidRPr="002D39BC">
        <w:rPr>
          <w:rFonts w:ascii="宋体" w:hAnsi="宋体" w:hint="eastAsia"/>
          <w:szCs w:val="21"/>
        </w:rPr>
        <w:t>”</w:t>
      </w:r>
      <w:r w:rsidRPr="007D2FB1">
        <w:rPr>
          <w:rFonts w:ascii="宋体" w:hAnsi="宋体" w:hint="eastAsia"/>
          <w:szCs w:val="21"/>
        </w:rPr>
        <w:t>上以竞买人的帐号和密码登录后进行的操作，均被视为竞买人的行为，竞买人应当对以其帐号进行的所有活动和事件负法律责任。竞买人不应将其帐</w:t>
      </w:r>
      <w:r w:rsidRPr="007D2FB1">
        <w:rPr>
          <w:rFonts w:ascii="宋体" w:hAnsi="宋体" w:hint="eastAsia"/>
          <w:szCs w:val="21"/>
        </w:rPr>
        <w:lastRenderedPageBreak/>
        <w:t>号、密码转让或出借予他人/组织使用。如竞买人发现其帐号遭他人非法使用，应立即通知拍卖企业。因黑客行为或用户故意或者过失导致帐号、密码遭他人非法使用，本系统不承担任何责任。</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2、网上竞买风险</w:t>
      </w:r>
      <w:r w:rsidRPr="007D2FB1">
        <w:rPr>
          <w:rFonts w:ascii="宋体" w:hAnsi="宋体" w:hint="eastAsia"/>
          <w:szCs w:val="21"/>
        </w:rPr>
        <w:br/>
        <w:t>   为了确保拍卖过程网络稳定，请参拍人选用性能良好的计算机作为网络拍卖设备。由于互联网可能出现不稳定情况，不排除网络拍卖发生故障（包括但不限于网络故障、电路故障、系统故障）以及被网络黑客恶意攻击，网络竞买人必须充分估计上述原因导致网上竞价不同于现场竞价所带来的风险，如果发生上述情况以及本人操作差错所造成的损失由网络竞买人承担。网络竞买人放弃因此类情形要求本系统运营方承担任何赔偿责任。网络竞买人一旦参与网上竞价，即认同和接受网络拍卖的客观状态、拍卖会现场传导给客户端的拍卖标的图文信息、拍卖师的主持、拍卖成交价的确认。在网络拍卖过程中如出现网络异常及黑客攻击等情形，在长时间内无法恢复，网络拍卖转为现场拍卖，以邮箱通知的方式通知各竞买人，在三日内转为现场拍卖。现场拍卖以网络拍卖最高有效报价加上加价幅度为起拍价进行竞拍。</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3、申请网上竞价</w:t>
      </w:r>
      <w:r w:rsidRPr="007D2FB1">
        <w:rPr>
          <w:rFonts w:ascii="宋体" w:hAnsi="宋体" w:hint="eastAsia"/>
          <w:szCs w:val="21"/>
        </w:rPr>
        <w:br/>
        <w:t>   网络竞买人必须在拍卖公告所载的拍卖登记</w:t>
      </w:r>
      <w:r w:rsidR="00253BA1">
        <w:rPr>
          <w:rFonts w:ascii="宋体" w:hAnsi="宋体" w:hint="eastAsia"/>
          <w:szCs w:val="21"/>
        </w:rPr>
        <w:t>的截止时间前向拍卖公司申请网上竞价，提交相关证件，</w:t>
      </w:r>
      <w:r w:rsidR="00253BA1" w:rsidRPr="002D39BC">
        <w:rPr>
          <w:rFonts w:ascii="宋体" w:hAnsi="宋体" w:hint="eastAsia"/>
          <w:szCs w:val="21"/>
        </w:rPr>
        <w:t>认同并签署《</w:t>
      </w:r>
      <w:r w:rsidR="000477D4" w:rsidRPr="002D39BC">
        <w:rPr>
          <w:rFonts w:ascii="宋体" w:hAnsi="宋体" w:hint="eastAsia"/>
          <w:szCs w:val="21"/>
        </w:rPr>
        <w:t>拍卖规则</w:t>
      </w:r>
      <w:r w:rsidR="00253BA1" w:rsidRPr="002D39BC">
        <w:rPr>
          <w:rFonts w:ascii="宋体" w:hAnsi="宋体" w:hint="eastAsia"/>
          <w:szCs w:val="21"/>
        </w:rPr>
        <w:t>》</w:t>
      </w:r>
      <w:r w:rsidRPr="002D39BC">
        <w:rPr>
          <w:rFonts w:ascii="宋体" w:hAnsi="宋体" w:hint="eastAsia"/>
          <w:szCs w:val="21"/>
        </w:rPr>
        <w:t>《竞买协议》</w:t>
      </w:r>
      <w:r w:rsidR="00253BA1" w:rsidRPr="002D39BC">
        <w:rPr>
          <w:rFonts w:ascii="宋体" w:hAnsi="宋体" w:hint="eastAsia"/>
          <w:szCs w:val="21"/>
        </w:rPr>
        <w:t>、《特别声明》等相关</w:t>
      </w:r>
      <w:r w:rsidR="000477D4" w:rsidRPr="002D39BC">
        <w:rPr>
          <w:rFonts w:ascii="宋体" w:hAnsi="宋体" w:hint="eastAsia"/>
          <w:szCs w:val="21"/>
        </w:rPr>
        <w:t>拍卖</w:t>
      </w:r>
      <w:r w:rsidR="00253BA1" w:rsidRPr="002D39BC">
        <w:rPr>
          <w:rFonts w:ascii="宋体" w:hAnsi="宋体" w:hint="eastAsia"/>
          <w:szCs w:val="21"/>
        </w:rPr>
        <w:t>文件</w:t>
      </w:r>
      <w:r w:rsidRPr="002D39BC">
        <w:rPr>
          <w:rFonts w:ascii="宋体" w:hAnsi="宋体" w:hint="eastAsia"/>
          <w:szCs w:val="21"/>
        </w:rPr>
        <w:t>。</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4、交付保证金</w:t>
      </w:r>
      <w:r w:rsidRPr="007D2FB1">
        <w:rPr>
          <w:rFonts w:ascii="宋体" w:hAnsi="宋体" w:hint="eastAsia"/>
          <w:szCs w:val="21"/>
        </w:rPr>
        <w:br/>
        <w:t>  网络竞买人必须在</w:t>
      </w:r>
      <w:r w:rsidRPr="002D39BC">
        <w:rPr>
          <w:rFonts w:ascii="宋体" w:hAnsi="宋体" w:hint="eastAsia"/>
          <w:szCs w:val="21"/>
        </w:rPr>
        <w:t>2020年</w:t>
      </w:r>
      <w:r w:rsidR="009F3C34" w:rsidRPr="002D39BC">
        <w:rPr>
          <w:rFonts w:ascii="宋体" w:hAnsi="宋体" w:hint="eastAsia"/>
          <w:szCs w:val="21"/>
        </w:rPr>
        <w:t>6</w:t>
      </w:r>
      <w:r w:rsidRPr="002D39BC">
        <w:rPr>
          <w:rFonts w:ascii="宋体" w:hAnsi="宋体" w:hint="eastAsia"/>
          <w:szCs w:val="21"/>
        </w:rPr>
        <w:t>月</w:t>
      </w:r>
      <w:r w:rsidR="009F3C34" w:rsidRPr="002D39BC">
        <w:rPr>
          <w:rFonts w:ascii="宋体" w:hAnsi="宋体" w:hint="eastAsia"/>
          <w:szCs w:val="21"/>
        </w:rPr>
        <w:t>2</w:t>
      </w:r>
      <w:r w:rsidR="00D43311" w:rsidRPr="002D39BC">
        <w:rPr>
          <w:rFonts w:ascii="宋体" w:hAnsi="宋体" w:hint="eastAsia"/>
          <w:szCs w:val="21"/>
        </w:rPr>
        <w:t>4</w:t>
      </w:r>
      <w:r w:rsidRPr="002D39BC">
        <w:rPr>
          <w:rFonts w:ascii="宋体" w:hAnsi="宋体" w:hint="eastAsia"/>
          <w:szCs w:val="21"/>
        </w:rPr>
        <w:t>日16：00</w:t>
      </w:r>
      <w:r w:rsidRPr="007D2FB1">
        <w:rPr>
          <w:rFonts w:ascii="宋体" w:hAnsi="宋体" w:hint="eastAsia"/>
          <w:szCs w:val="21"/>
        </w:rPr>
        <w:t>前将拍卖保证金交付给</w:t>
      </w:r>
      <w:r w:rsidR="0052138D" w:rsidRPr="002D39BC">
        <w:rPr>
          <w:rFonts w:ascii="宋体" w:hAnsi="宋体"/>
          <w:szCs w:val="21"/>
        </w:rPr>
        <w:t>光彩银星拍卖有限公司</w:t>
      </w:r>
      <w:r w:rsidRPr="007D2FB1">
        <w:rPr>
          <w:rFonts w:ascii="宋体" w:hAnsi="宋体" w:hint="eastAsia"/>
          <w:szCs w:val="21"/>
        </w:rPr>
        <w:t>指定账户，并到</w:t>
      </w:r>
      <w:r w:rsidR="0052138D" w:rsidRPr="002D39BC">
        <w:rPr>
          <w:rFonts w:ascii="宋体" w:hAnsi="宋体"/>
          <w:szCs w:val="21"/>
        </w:rPr>
        <w:t>光彩银星拍卖有限公司</w:t>
      </w:r>
      <w:r w:rsidRPr="007D2FB1">
        <w:rPr>
          <w:rFonts w:ascii="宋体" w:hAnsi="宋体" w:hint="eastAsia"/>
          <w:szCs w:val="21"/>
        </w:rPr>
        <w:t>办理完毕竞拍手续，方可取得网上竞价的资格。</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5、网上竞价权</w:t>
      </w:r>
      <w:r w:rsidRPr="007D2FB1">
        <w:rPr>
          <w:rFonts w:ascii="宋体" w:hAnsi="宋体" w:hint="eastAsia"/>
          <w:szCs w:val="21"/>
        </w:rPr>
        <w:br/>
        <w:t>   网上竞买人办妥拍卖登记、所付拍卖保证金到达我公司账户后，拍卖企业系统管理员对其资格进行审核。审核通过后，竞买人自行注册账户并随机获取竞买号牌。网上竞买人获得登录权利后，方可进入网络拍卖信息系统参与网络拍卖。</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6、查看标的</w:t>
      </w:r>
      <w:r w:rsidRPr="007D2FB1">
        <w:rPr>
          <w:rFonts w:ascii="宋体" w:hAnsi="宋体" w:hint="eastAsia"/>
          <w:szCs w:val="21"/>
        </w:rPr>
        <w:br/>
        <w:t>  网络竞买人应到广告牌点位</w:t>
      </w:r>
      <w:r w:rsidR="00811A1F">
        <w:rPr>
          <w:rFonts w:ascii="宋体" w:hAnsi="宋体" w:hint="eastAsia"/>
          <w:szCs w:val="21"/>
        </w:rPr>
        <w:t>自行</w:t>
      </w:r>
      <w:r w:rsidRPr="007D2FB1">
        <w:rPr>
          <w:rFonts w:ascii="宋体" w:hAnsi="宋体" w:hint="eastAsia"/>
          <w:szCs w:val="21"/>
        </w:rPr>
        <w:t>进行实地勘察，也可以上网浏览拍卖信息，查看标的照片和文字说明；我公司的说明及描述仅供参考，均不构成对标的的担保，以竞买人实地踏勘之现状为准。</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7、网上出价</w:t>
      </w:r>
      <w:r w:rsidRPr="007D2FB1">
        <w:rPr>
          <w:rFonts w:ascii="宋体" w:hAnsi="宋体" w:hint="eastAsia"/>
          <w:szCs w:val="21"/>
        </w:rPr>
        <w:br/>
        <w:t>  网上竞买人登录系统，在网络拍卖开始后，根据系统页面上显示的当前价格进行出价。系统提供固定的加价阶梯按钮，竞买人选择按钮出价，点击出价后，系统弹出对话框，网上竞买人点击“确认”即认同此价。系统对竞买人的每次成功出价都做记录并在网络竞拍结束后自动生成拍卖笔录，</w:t>
      </w:r>
      <w:r w:rsidRPr="007D2FB1">
        <w:rPr>
          <w:rFonts w:ascii="宋体" w:hAnsi="宋体" w:hint="eastAsia"/>
          <w:szCs w:val="21"/>
        </w:rPr>
        <w:lastRenderedPageBreak/>
        <w:t>达到或超过</w:t>
      </w:r>
      <w:r w:rsidR="004E1EE3" w:rsidRPr="007D2FB1">
        <w:rPr>
          <w:rFonts w:ascii="宋体" w:hAnsi="宋体" w:hint="eastAsia"/>
          <w:szCs w:val="21"/>
        </w:rPr>
        <w:t>最低限</w:t>
      </w:r>
      <w:r w:rsidRPr="007D2FB1">
        <w:rPr>
          <w:rFonts w:ascii="宋体" w:hAnsi="宋体" w:hint="eastAsia"/>
          <w:szCs w:val="21"/>
        </w:rPr>
        <w:t>价且出价最高的竞买人即成为拍卖标的的买受人，系统所记录的信息将是网上买受人有效性的重要依据。</w:t>
      </w:r>
    </w:p>
    <w:p w:rsidR="00C6243F" w:rsidRPr="007D2FB1" w:rsidRDefault="00C6243F" w:rsidP="007D2FB1">
      <w:pPr>
        <w:widowControl/>
        <w:shd w:val="clear" w:color="auto" w:fill="FFFFFF"/>
        <w:spacing w:line="360" w:lineRule="auto"/>
        <w:ind w:firstLineChars="200" w:firstLine="420"/>
        <w:jc w:val="left"/>
        <w:outlineLvl w:val="4"/>
        <w:rPr>
          <w:rFonts w:ascii="宋体" w:hAnsi="宋体"/>
          <w:szCs w:val="21"/>
        </w:rPr>
      </w:pPr>
      <w:r w:rsidRPr="007D2FB1">
        <w:rPr>
          <w:rFonts w:ascii="宋体" w:hAnsi="宋体" w:hint="eastAsia"/>
          <w:szCs w:val="21"/>
        </w:rPr>
        <w:t>8、签署《成交确认书》及《拍卖笔录》</w:t>
      </w:r>
      <w:r w:rsidRPr="007D2FB1">
        <w:rPr>
          <w:rFonts w:ascii="宋体" w:hAnsi="宋体" w:hint="eastAsia"/>
          <w:szCs w:val="21"/>
        </w:rPr>
        <w:br/>
        <w:t>   鉴于网络拍卖会的特殊性，网络竞买人在网上竞得拍卖标的成为买受人的，必须在两日内到拍卖人处签署《拍卖成交确认书》、《拍卖笔录》。网络买受人拒绝签署《拍卖成交确认书》等文件的，不影响拍卖效力。</w:t>
      </w:r>
    </w:p>
    <w:p w:rsidR="00C6243F" w:rsidRPr="00957763" w:rsidRDefault="00C6243F" w:rsidP="007D2FB1">
      <w:pPr>
        <w:widowControl/>
        <w:shd w:val="clear" w:color="auto" w:fill="FFFFFF"/>
        <w:spacing w:line="360" w:lineRule="auto"/>
        <w:ind w:firstLineChars="200" w:firstLine="420"/>
        <w:jc w:val="left"/>
        <w:outlineLvl w:val="4"/>
        <w:rPr>
          <w:rFonts w:ascii="宋体" w:hAnsi="宋体"/>
          <w:szCs w:val="21"/>
        </w:rPr>
      </w:pPr>
    </w:p>
    <w:p w:rsidR="00C6243F" w:rsidRPr="00957763" w:rsidRDefault="00C6243F" w:rsidP="007D2FB1">
      <w:pPr>
        <w:widowControl/>
        <w:shd w:val="clear" w:color="auto" w:fill="FFFFFF"/>
        <w:spacing w:line="360" w:lineRule="auto"/>
        <w:ind w:firstLineChars="200" w:firstLine="420"/>
        <w:jc w:val="left"/>
        <w:outlineLvl w:val="4"/>
        <w:rPr>
          <w:rFonts w:ascii="宋体" w:hAnsi="宋体"/>
          <w:szCs w:val="21"/>
        </w:rPr>
      </w:pPr>
      <w:r w:rsidRPr="00957763">
        <w:rPr>
          <w:rFonts w:ascii="宋体" w:hAnsi="宋体" w:hint="eastAsia"/>
          <w:szCs w:val="21"/>
        </w:rPr>
        <w:t>拍卖人（签章）：                         竞买人（签章）：</w:t>
      </w:r>
    </w:p>
    <w:p w:rsidR="00C6243F" w:rsidRPr="00957763" w:rsidRDefault="00C6243F" w:rsidP="007D2FB1">
      <w:pPr>
        <w:widowControl/>
        <w:shd w:val="clear" w:color="auto" w:fill="FFFFFF"/>
        <w:spacing w:line="360" w:lineRule="auto"/>
        <w:ind w:firstLineChars="200" w:firstLine="420"/>
        <w:jc w:val="left"/>
        <w:outlineLvl w:val="4"/>
        <w:rPr>
          <w:rFonts w:ascii="宋体" w:hAnsi="宋体"/>
          <w:szCs w:val="21"/>
        </w:rPr>
      </w:pPr>
      <w:r w:rsidRPr="00957763">
        <w:rPr>
          <w:rFonts w:ascii="宋体" w:hAnsi="宋体" w:hint="eastAsia"/>
          <w:szCs w:val="21"/>
        </w:rPr>
        <w:t>法定代表人或授权代理人：                 法定代表人或授权代理人</w:t>
      </w:r>
    </w:p>
    <w:p w:rsidR="00C6243F" w:rsidRPr="00957763" w:rsidRDefault="00C6243F" w:rsidP="007D2FB1">
      <w:pPr>
        <w:widowControl/>
        <w:shd w:val="clear" w:color="auto" w:fill="FFFFFF"/>
        <w:spacing w:line="360" w:lineRule="auto"/>
        <w:ind w:firstLineChars="200" w:firstLine="420"/>
        <w:jc w:val="left"/>
        <w:outlineLvl w:val="4"/>
        <w:rPr>
          <w:rFonts w:ascii="宋体" w:hAnsi="宋体"/>
          <w:szCs w:val="21"/>
        </w:rPr>
      </w:pPr>
      <w:r w:rsidRPr="00957763">
        <w:rPr>
          <w:rFonts w:ascii="宋体" w:hAnsi="宋体" w:hint="eastAsia"/>
          <w:szCs w:val="21"/>
        </w:rPr>
        <w:t xml:space="preserve">    日   期：                                日  期：</w:t>
      </w:r>
    </w:p>
    <w:p w:rsidR="003E1FAD" w:rsidRDefault="003E1FAD" w:rsidP="007D2FB1">
      <w:pPr>
        <w:rPr>
          <w:sz w:val="22"/>
          <w:szCs w:val="22"/>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E5433E" w:rsidRDefault="00E5433E" w:rsidP="003E1FAD">
      <w:pPr>
        <w:jc w:val="center"/>
        <w:rPr>
          <w:rFonts w:ascii="黑体" w:eastAsia="黑体" w:hAnsi="宋体"/>
          <w:b/>
          <w:snapToGrid w:val="0"/>
          <w:sz w:val="36"/>
          <w:szCs w:val="36"/>
        </w:rPr>
      </w:pPr>
    </w:p>
    <w:p w:rsidR="003E1FAD" w:rsidRDefault="003E1FAD" w:rsidP="003E1FAD">
      <w:pPr>
        <w:jc w:val="center"/>
        <w:rPr>
          <w:rFonts w:ascii="黑体" w:eastAsia="黑体" w:hAnsi="宋体"/>
          <w:b/>
          <w:snapToGrid w:val="0"/>
          <w:sz w:val="36"/>
          <w:szCs w:val="36"/>
        </w:rPr>
      </w:pPr>
      <w:r>
        <w:rPr>
          <w:rFonts w:ascii="黑体" w:eastAsia="黑体" w:hAnsi="宋体" w:hint="eastAsia"/>
          <w:b/>
          <w:snapToGrid w:val="0"/>
          <w:sz w:val="36"/>
          <w:szCs w:val="36"/>
        </w:rPr>
        <w:lastRenderedPageBreak/>
        <w:t>竞 买 协 议</w:t>
      </w:r>
    </w:p>
    <w:p w:rsidR="003E1FAD" w:rsidRPr="0060271C" w:rsidRDefault="003E1FAD" w:rsidP="003E1FAD">
      <w:pPr>
        <w:jc w:val="center"/>
        <w:rPr>
          <w:rFonts w:ascii="宋体" w:hAnsi="宋体"/>
          <w:b/>
          <w:snapToGrid w:val="0"/>
          <w:szCs w:val="21"/>
        </w:rPr>
      </w:pPr>
    </w:p>
    <w:p w:rsidR="003E1FAD" w:rsidRPr="0060271C" w:rsidRDefault="003E1FAD" w:rsidP="003E1FAD">
      <w:pPr>
        <w:spacing w:line="360" w:lineRule="exact"/>
        <w:jc w:val="center"/>
        <w:rPr>
          <w:rFonts w:ascii="宋体" w:hAnsi="宋体"/>
          <w:b/>
          <w:snapToGrid w:val="0"/>
          <w:szCs w:val="21"/>
        </w:rPr>
      </w:pPr>
      <w:r w:rsidRPr="0060271C">
        <w:rPr>
          <w:rFonts w:ascii="宋体" w:hAnsi="宋体" w:hint="eastAsia"/>
          <w:b/>
          <w:snapToGrid w:val="0"/>
          <w:szCs w:val="21"/>
        </w:rPr>
        <w:t>签约地点</w:t>
      </w:r>
      <w:r w:rsidR="009C0F52">
        <w:rPr>
          <w:rFonts w:ascii="宋体" w:hAnsi="宋体" w:hint="eastAsia"/>
          <w:b/>
          <w:snapToGrid w:val="0"/>
          <w:szCs w:val="21"/>
        </w:rPr>
        <w:t>：</w:t>
      </w:r>
      <w:r w:rsidRPr="0060271C">
        <w:rPr>
          <w:rFonts w:ascii="宋体" w:hAnsi="宋体" w:hint="eastAsia"/>
          <w:snapToGrid w:val="0"/>
          <w:szCs w:val="21"/>
          <w:u w:val="single"/>
        </w:rPr>
        <w:t>济南</w:t>
      </w:r>
    </w:p>
    <w:p w:rsidR="003E1FAD" w:rsidRPr="0060271C" w:rsidRDefault="003E1FAD" w:rsidP="003E1FAD">
      <w:pPr>
        <w:spacing w:line="360" w:lineRule="auto"/>
        <w:rPr>
          <w:rFonts w:ascii="宋体" w:hAnsi="宋体"/>
          <w:b/>
          <w:snapToGrid w:val="0"/>
          <w:szCs w:val="21"/>
        </w:rPr>
      </w:pPr>
      <w:r w:rsidRPr="0060271C">
        <w:rPr>
          <w:rFonts w:ascii="宋体" w:hAnsi="宋体" w:hint="eastAsia"/>
          <w:b/>
          <w:snapToGrid w:val="0"/>
          <w:szCs w:val="21"/>
        </w:rPr>
        <w:t>拍卖人（甲方）：</w:t>
      </w:r>
      <w:r w:rsidR="00506348" w:rsidRPr="00506348">
        <w:rPr>
          <w:u w:val="single"/>
        </w:rPr>
        <w:t>光彩银星拍卖有限公司</w:t>
      </w:r>
    </w:p>
    <w:p w:rsidR="003E1FAD" w:rsidRPr="0060271C" w:rsidRDefault="003E1FAD" w:rsidP="003E1FAD">
      <w:pPr>
        <w:spacing w:line="360" w:lineRule="auto"/>
        <w:rPr>
          <w:rFonts w:ascii="宋体" w:hAnsi="宋体"/>
          <w:b/>
          <w:snapToGrid w:val="0"/>
          <w:szCs w:val="21"/>
          <w:u w:val="single"/>
        </w:rPr>
      </w:pPr>
      <w:r w:rsidRPr="0060271C">
        <w:rPr>
          <w:rFonts w:ascii="宋体" w:hAnsi="宋体" w:hint="eastAsia"/>
          <w:b/>
          <w:snapToGrid w:val="0"/>
          <w:szCs w:val="21"/>
        </w:rPr>
        <w:t>竞买人（乙方）：</w:t>
      </w:r>
    </w:p>
    <w:p w:rsidR="003E1FAD" w:rsidRPr="0060271C" w:rsidRDefault="003E1FAD" w:rsidP="003E1FAD">
      <w:pPr>
        <w:spacing w:line="360" w:lineRule="auto"/>
        <w:ind w:firstLine="495"/>
        <w:rPr>
          <w:rFonts w:ascii="宋体" w:hAnsi="宋体"/>
          <w:snapToGrid w:val="0"/>
          <w:szCs w:val="21"/>
        </w:rPr>
      </w:pPr>
      <w:r w:rsidRPr="0060271C">
        <w:rPr>
          <w:rFonts w:ascii="宋体" w:hAnsi="宋体" w:hint="eastAsia"/>
          <w:snapToGrid w:val="0"/>
          <w:szCs w:val="21"/>
        </w:rPr>
        <w:t>依照《中华人民共和国拍卖法》及相关法律、法规的规定，甲、乙双方就乙方报名参与竞买</w:t>
      </w:r>
      <w:r w:rsidR="007D10D0" w:rsidRPr="0060271C">
        <w:rPr>
          <w:rFonts w:ascii="宋体" w:hAnsi="宋体" w:hint="eastAsia"/>
          <w:snapToGrid w:val="0"/>
          <w:szCs w:val="21"/>
        </w:rPr>
        <w:t>青银高速潍坊-青岛段广告招商项目</w:t>
      </w:r>
      <w:r w:rsidRPr="0060271C">
        <w:rPr>
          <w:rFonts w:ascii="宋体" w:hAnsi="宋体" w:hint="eastAsia"/>
          <w:snapToGrid w:val="0"/>
          <w:szCs w:val="21"/>
        </w:rPr>
        <w:t>事宜达成如下协议：</w:t>
      </w:r>
    </w:p>
    <w:p w:rsidR="003E1FAD" w:rsidRPr="0060271C" w:rsidRDefault="003E1FAD" w:rsidP="0060271C">
      <w:pPr>
        <w:spacing w:line="460" w:lineRule="exact"/>
        <w:ind w:firstLineChars="249" w:firstLine="523"/>
        <w:rPr>
          <w:rFonts w:ascii="宋体" w:hAnsi="宋体"/>
          <w:szCs w:val="21"/>
        </w:rPr>
      </w:pPr>
      <w:r w:rsidRPr="0060271C">
        <w:rPr>
          <w:rFonts w:ascii="宋体" w:hAnsi="宋体" w:hint="eastAsia"/>
          <w:snapToGrid w:val="0"/>
          <w:szCs w:val="21"/>
        </w:rPr>
        <w:t>一、</w:t>
      </w:r>
      <w:r w:rsidRPr="0060271C">
        <w:rPr>
          <w:rFonts w:ascii="宋体" w:hAnsi="宋体" w:hint="eastAsia"/>
          <w:snapToGrid w:val="0"/>
          <w:szCs w:val="21"/>
          <w:u w:val="single"/>
        </w:rPr>
        <w:t xml:space="preserve"> </w:t>
      </w:r>
      <w:r w:rsidRPr="00B37E77">
        <w:rPr>
          <w:rFonts w:ascii="宋体" w:hAnsi="宋体" w:hint="eastAsia"/>
          <w:b/>
          <w:snapToGrid w:val="0"/>
          <w:szCs w:val="21"/>
          <w:u w:val="single"/>
        </w:rPr>
        <w:t>2020</w:t>
      </w:r>
      <w:r w:rsidRPr="00B37E77">
        <w:rPr>
          <w:rFonts w:ascii="宋体" w:hAnsi="宋体" w:hint="eastAsia"/>
          <w:b/>
          <w:snapToGrid w:val="0"/>
          <w:szCs w:val="21"/>
        </w:rPr>
        <w:t>年</w:t>
      </w:r>
      <w:r w:rsidR="0063025B" w:rsidRPr="00B37E77">
        <w:rPr>
          <w:rFonts w:ascii="宋体" w:hAnsi="宋体" w:hint="eastAsia"/>
          <w:b/>
          <w:snapToGrid w:val="0"/>
          <w:szCs w:val="21"/>
          <w:u w:val="single"/>
        </w:rPr>
        <w:t>6</w:t>
      </w:r>
      <w:r w:rsidRPr="00B37E77">
        <w:rPr>
          <w:rFonts w:ascii="宋体" w:hAnsi="宋体" w:hint="eastAsia"/>
          <w:b/>
          <w:snapToGrid w:val="0"/>
          <w:szCs w:val="21"/>
        </w:rPr>
        <w:t>月</w:t>
      </w:r>
      <w:r w:rsidR="0063025B" w:rsidRPr="00B37E77">
        <w:rPr>
          <w:rFonts w:ascii="宋体" w:hAnsi="宋体" w:hint="eastAsia"/>
          <w:b/>
          <w:snapToGrid w:val="0"/>
          <w:szCs w:val="21"/>
          <w:u w:val="single"/>
        </w:rPr>
        <w:t>2</w:t>
      </w:r>
      <w:r w:rsidR="005B128A" w:rsidRPr="00B37E77">
        <w:rPr>
          <w:rFonts w:ascii="宋体" w:hAnsi="宋体" w:hint="eastAsia"/>
          <w:b/>
          <w:snapToGrid w:val="0"/>
          <w:szCs w:val="21"/>
          <w:u w:val="single"/>
        </w:rPr>
        <w:t>9</w:t>
      </w:r>
      <w:r w:rsidRPr="00B37E77">
        <w:rPr>
          <w:rFonts w:ascii="宋体" w:hAnsi="宋体" w:hint="eastAsia"/>
          <w:b/>
          <w:snapToGrid w:val="0"/>
          <w:szCs w:val="21"/>
        </w:rPr>
        <w:t>日</w:t>
      </w:r>
      <w:r w:rsidR="00904B42">
        <w:rPr>
          <w:rFonts w:ascii="宋体" w:hAnsi="宋体" w:hint="eastAsia"/>
          <w:snapToGrid w:val="0"/>
          <w:szCs w:val="21"/>
          <w:u w:val="single"/>
        </w:rPr>
        <w:t>10:00</w:t>
      </w:r>
      <w:r w:rsidRPr="0060271C">
        <w:rPr>
          <w:rFonts w:ascii="宋体" w:hAnsi="宋体" w:hint="eastAsia"/>
          <w:snapToGrid w:val="0"/>
          <w:szCs w:val="21"/>
        </w:rPr>
        <w:t>时在</w:t>
      </w:r>
      <w:r w:rsidR="0063025B">
        <w:rPr>
          <w:rFonts w:ascii="宋体" w:hAnsi="宋体" w:hint="eastAsia"/>
          <w:snapToGrid w:val="0"/>
          <w:szCs w:val="21"/>
        </w:rPr>
        <w:t>洪力网</w:t>
      </w:r>
      <w:hyperlink r:id="rId21" w:history="1">
        <w:r w:rsidR="0063025B" w:rsidRPr="00FD1C11">
          <w:rPr>
            <w:rFonts w:ascii="宋体" w:hAnsi="宋体"/>
            <w:snapToGrid w:val="0"/>
            <w:szCs w:val="21"/>
            <w:u w:val="single"/>
          </w:rPr>
          <w:t>http://</w:t>
        </w:r>
        <w:r w:rsidR="0063025B" w:rsidRPr="00FD1C11">
          <w:rPr>
            <w:rFonts w:ascii="宋体" w:hAnsi="宋体" w:hint="eastAsia"/>
            <w:snapToGrid w:val="0"/>
            <w:szCs w:val="21"/>
            <w:u w:val="single"/>
          </w:rPr>
          <w:t>www</w:t>
        </w:r>
        <w:r w:rsidR="0063025B" w:rsidRPr="00FD1C11">
          <w:rPr>
            <w:rFonts w:ascii="宋体" w:hAnsi="宋体"/>
            <w:snapToGrid w:val="0"/>
            <w:szCs w:val="21"/>
            <w:u w:val="single"/>
          </w:rPr>
          <w:t>.</w:t>
        </w:r>
        <w:r w:rsidR="0063025B" w:rsidRPr="00FD1C11">
          <w:rPr>
            <w:rFonts w:ascii="宋体" w:hAnsi="宋体" w:hint="eastAsia"/>
            <w:snapToGrid w:val="0"/>
            <w:szCs w:val="21"/>
            <w:u w:val="single"/>
          </w:rPr>
          <w:t>honglipai</w:t>
        </w:r>
        <w:r w:rsidR="0063025B" w:rsidRPr="00FD1C11">
          <w:rPr>
            <w:rFonts w:ascii="宋体" w:hAnsi="宋体"/>
            <w:snapToGrid w:val="0"/>
            <w:szCs w:val="21"/>
            <w:u w:val="single"/>
          </w:rPr>
          <w:t>.</w:t>
        </w:r>
      </w:hyperlink>
      <w:r w:rsidR="0063025B" w:rsidRPr="00FD1C11">
        <w:rPr>
          <w:rFonts w:ascii="宋体" w:hAnsi="宋体" w:hint="eastAsia"/>
          <w:snapToGrid w:val="0"/>
          <w:szCs w:val="21"/>
          <w:u w:val="single"/>
        </w:rPr>
        <w:t>net</w:t>
      </w:r>
      <w:r w:rsidRPr="0060271C">
        <w:rPr>
          <w:rFonts w:ascii="宋体" w:hAnsi="宋体" w:hint="eastAsia"/>
          <w:snapToGrid w:val="0"/>
          <w:szCs w:val="21"/>
        </w:rPr>
        <w:t>举行的拍卖会，拍卖标的为</w:t>
      </w:r>
      <w:r w:rsidR="00ED7D75" w:rsidRPr="0060271C">
        <w:rPr>
          <w:rFonts w:ascii="宋体" w:hAnsi="宋体" w:hint="eastAsia"/>
          <w:snapToGrid w:val="0"/>
          <w:szCs w:val="21"/>
        </w:rPr>
        <w:t>青银高速潍坊-青岛段广告招商项目</w:t>
      </w:r>
      <w:r w:rsidR="0063025B">
        <w:rPr>
          <w:rFonts w:ascii="宋体" w:hAnsi="宋体" w:hint="eastAsia"/>
          <w:szCs w:val="21"/>
        </w:rPr>
        <w:t>三</w:t>
      </w:r>
      <w:r w:rsidR="0063025B">
        <w:rPr>
          <w:rFonts w:ascii="宋体" w:hAnsi="宋体" w:cs="宋体" w:hint="eastAsia"/>
          <w:b/>
          <w:kern w:val="0"/>
          <w:szCs w:val="21"/>
        </w:rPr>
        <w:t>标段：K88+250至K211，共计28处</w:t>
      </w:r>
      <w:r w:rsidR="00204757" w:rsidRPr="009E69C9">
        <w:rPr>
          <w:rFonts w:ascii="宋体" w:hAnsi="宋体" w:cs="宋体" w:hint="eastAsia"/>
          <w:szCs w:val="21"/>
        </w:rPr>
        <w:t>广告点位5</w:t>
      </w:r>
      <w:r w:rsidR="00204757">
        <w:rPr>
          <w:rFonts w:ascii="宋体" w:hAnsi="宋体" w:cs="宋体" w:hint="eastAsia"/>
          <w:szCs w:val="21"/>
        </w:rPr>
        <w:t>年期使用权</w:t>
      </w:r>
      <w:r w:rsidR="00204757" w:rsidRPr="00824AB4">
        <w:rPr>
          <w:rFonts w:ascii="宋体" w:hAnsi="宋体" w:cs="宋体" w:hint="eastAsia"/>
          <w:szCs w:val="21"/>
        </w:rPr>
        <w:t>。</w:t>
      </w:r>
      <w:r w:rsidRPr="0060271C">
        <w:rPr>
          <w:rFonts w:ascii="宋体" w:hAnsi="宋体" w:hint="eastAsia"/>
          <w:snapToGrid w:val="0"/>
          <w:szCs w:val="21"/>
          <w:u w:val="single"/>
        </w:rPr>
        <w:t>（详见拍卖标的清单）。</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二、乙方已在拍卖公告规定的展示时间内详细了解了拍卖标的状况，并实地查看，了解标的有关的资料。拍卖标的以公开展示时的状况为准，甲方不承担瑕疵担保责任。</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三、本场拍卖会的拍卖方式为：</w:t>
      </w:r>
      <w:r w:rsidRPr="00BD47D3">
        <w:rPr>
          <w:rFonts w:ascii="宋体" w:hAnsi="宋体" w:hint="eastAsia"/>
          <w:snapToGrid w:val="0"/>
          <w:szCs w:val="21"/>
        </w:rPr>
        <w:t>网络增价拍卖</w:t>
      </w:r>
      <w:r w:rsidRPr="0060271C">
        <w:rPr>
          <w:rFonts w:ascii="宋体" w:hAnsi="宋体" w:hint="eastAsia"/>
          <w:snapToGrid w:val="0"/>
          <w:szCs w:val="21"/>
        </w:rPr>
        <w:t>。本次拍卖自由竞价时间为</w:t>
      </w:r>
      <w:r w:rsidRPr="00536115">
        <w:rPr>
          <w:rFonts w:ascii="宋体" w:hAnsi="宋体" w:hint="eastAsia"/>
          <w:b/>
          <w:snapToGrid w:val="0"/>
          <w:szCs w:val="21"/>
        </w:rPr>
        <w:t>2020年</w:t>
      </w:r>
      <w:r w:rsidR="00FD1C11" w:rsidRPr="00536115">
        <w:rPr>
          <w:rFonts w:ascii="宋体" w:hAnsi="宋体" w:hint="eastAsia"/>
          <w:b/>
          <w:snapToGrid w:val="0"/>
          <w:szCs w:val="21"/>
        </w:rPr>
        <w:t>6</w:t>
      </w:r>
      <w:r w:rsidRPr="00536115">
        <w:rPr>
          <w:rFonts w:ascii="宋体" w:hAnsi="宋体" w:hint="eastAsia"/>
          <w:b/>
          <w:snapToGrid w:val="0"/>
          <w:szCs w:val="21"/>
        </w:rPr>
        <w:t>月</w:t>
      </w:r>
      <w:r w:rsidR="005B128A" w:rsidRPr="00536115">
        <w:rPr>
          <w:rFonts w:ascii="宋体" w:hAnsi="宋体" w:hint="eastAsia"/>
          <w:b/>
          <w:snapToGrid w:val="0"/>
          <w:szCs w:val="21"/>
        </w:rPr>
        <w:t>29</w:t>
      </w:r>
      <w:r w:rsidRPr="00536115">
        <w:rPr>
          <w:rFonts w:ascii="宋体" w:hAnsi="宋体" w:hint="eastAsia"/>
          <w:b/>
          <w:snapToGrid w:val="0"/>
          <w:szCs w:val="21"/>
        </w:rPr>
        <w:t>日</w:t>
      </w:r>
      <w:r w:rsidR="00976D63" w:rsidRPr="00536115">
        <w:rPr>
          <w:rFonts w:ascii="宋体" w:hAnsi="宋体" w:hint="eastAsia"/>
          <w:b/>
          <w:snapToGrid w:val="0"/>
          <w:szCs w:val="21"/>
        </w:rPr>
        <w:t>10:00</w:t>
      </w:r>
      <w:r w:rsidRPr="00536115">
        <w:rPr>
          <w:rFonts w:ascii="宋体" w:hAnsi="宋体" w:hint="eastAsia"/>
          <w:b/>
          <w:snapToGrid w:val="0"/>
          <w:szCs w:val="21"/>
        </w:rPr>
        <w:t>-10：30，最后5分钟内有竞买人出价的，从出价时间自动延时5分钟，以此类推。</w:t>
      </w:r>
    </w:p>
    <w:p w:rsidR="003E1FAD" w:rsidRPr="00BD47D3" w:rsidRDefault="003E1FAD" w:rsidP="00BD47D3">
      <w:pPr>
        <w:spacing w:line="460" w:lineRule="exact"/>
        <w:ind w:firstLineChars="249" w:firstLine="523"/>
        <w:rPr>
          <w:rFonts w:ascii="宋体" w:hAnsi="宋体"/>
          <w:snapToGrid w:val="0"/>
          <w:szCs w:val="21"/>
        </w:rPr>
      </w:pPr>
      <w:r w:rsidRPr="0060271C">
        <w:rPr>
          <w:rFonts w:ascii="宋体" w:hAnsi="宋体" w:hint="eastAsia"/>
          <w:snapToGrid w:val="0"/>
          <w:szCs w:val="21"/>
        </w:rPr>
        <w:t>四、乙方同意向甲方缴纳人民币</w:t>
      </w:r>
      <w:r w:rsidR="00BD47D3" w:rsidRPr="00BD47D3">
        <w:rPr>
          <w:rFonts w:ascii="宋体" w:hAnsi="宋体" w:hint="eastAsia"/>
          <w:snapToGrid w:val="0"/>
          <w:szCs w:val="21"/>
        </w:rPr>
        <w:t>贰</w:t>
      </w:r>
      <w:r w:rsidRPr="00BD47D3">
        <w:rPr>
          <w:rFonts w:ascii="宋体" w:hAnsi="宋体" w:hint="eastAsia"/>
          <w:snapToGrid w:val="0"/>
          <w:szCs w:val="21"/>
        </w:rPr>
        <w:t>拾万元（大写）</w:t>
      </w:r>
      <w:r w:rsidRPr="0060271C">
        <w:rPr>
          <w:rFonts w:ascii="宋体" w:hAnsi="宋体" w:hint="eastAsia"/>
          <w:snapToGrid w:val="0"/>
          <w:szCs w:val="21"/>
        </w:rPr>
        <w:t>作为竞买保证金，如竞买不成功，将于拍卖会结束后3个工作日内将保证金全额无息退还乙方。</w:t>
      </w:r>
      <w:r w:rsidR="00BD47D3" w:rsidRPr="002D39BC">
        <w:rPr>
          <w:rFonts w:ascii="宋体" w:hAnsi="宋体" w:hint="eastAsia"/>
          <w:snapToGrid w:val="0"/>
          <w:szCs w:val="21"/>
        </w:rPr>
        <w:t>中标人（即竞得者）在与招标人签订《户外广告点位合作协议》后</w:t>
      </w:r>
      <w:r w:rsidR="002D4D6B" w:rsidRPr="002D39BC">
        <w:rPr>
          <w:rFonts w:ascii="宋体" w:hAnsi="宋体" w:hint="eastAsia"/>
          <w:snapToGrid w:val="0"/>
          <w:szCs w:val="21"/>
        </w:rPr>
        <w:t>并且中标人（即竞得者）向招标人缴纳施工保证金20万元、广告经营履约保证金20万元及全部拍卖成交款后</w:t>
      </w:r>
      <w:r w:rsidR="00BD47D3" w:rsidRPr="002D39BC">
        <w:rPr>
          <w:rFonts w:ascii="宋体" w:hAnsi="宋体" w:hint="eastAsia"/>
          <w:snapToGrid w:val="0"/>
          <w:szCs w:val="21"/>
        </w:rPr>
        <w:t>3个工作日内退还中标人（即竞得者）保证金（不计息）。</w:t>
      </w:r>
    </w:p>
    <w:p w:rsidR="003E1FAD" w:rsidRPr="0060271C" w:rsidRDefault="003E1FAD" w:rsidP="00770D62">
      <w:pPr>
        <w:spacing w:line="460" w:lineRule="exact"/>
        <w:ind w:firstLineChars="249" w:firstLine="523"/>
        <w:rPr>
          <w:rFonts w:ascii="宋体" w:hAnsi="宋体"/>
          <w:snapToGrid w:val="0"/>
          <w:szCs w:val="21"/>
        </w:rPr>
      </w:pPr>
      <w:r w:rsidRPr="0060271C">
        <w:rPr>
          <w:rFonts w:ascii="宋体" w:hAnsi="宋体" w:hint="eastAsia"/>
          <w:snapToGrid w:val="0"/>
          <w:szCs w:val="21"/>
        </w:rPr>
        <w:t>五、甲方已提请乙方详细阅读《拍卖规则》和特别声明，并对《拍卖规则》等拍卖文件各条款作全面、准确的理解，因乙方对《拍卖规则》等文件理解有误而导致的损失，由乙方自行承担。</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六、拍卖前</w:t>
      </w:r>
      <w:r w:rsidR="00322425">
        <w:rPr>
          <w:rFonts w:ascii="宋体" w:hAnsi="宋体" w:hint="eastAsia"/>
          <w:snapToGrid w:val="0"/>
          <w:szCs w:val="21"/>
        </w:rPr>
        <w:t>招标人</w:t>
      </w:r>
      <w:r w:rsidRPr="0060271C">
        <w:rPr>
          <w:rFonts w:ascii="宋体" w:hAnsi="宋体" w:hint="eastAsia"/>
          <w:snapToGrid w:val="0"/>
          <w:szCs w:val="21"/>
        </w:rPr>
        <w:t>如按法律、法规的有关规定撤回委托，乙方应服从。</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七、若乙方竞买成功，则：</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1、甲乙双方应当签署《拍卖成交确认书》和《拍卖笔录》等有关文书。</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2、乙方应于</w:t>
      </w:r>
      <w:r w:rsidRPr="002D39BC">
        <w:rPr>
          <w:rFonts w:ascii="宋体" w:hAnsi="宋体" w:hint="eastAsia"/>
          <w:snapToGrid w:val="0"/>
          <w:szCs w:val="21"/>
        </w:rPr>
        <w:t>20</w:t>
      </w:r>
      <w:r w:rsidR="00002299" w:rsidRPr="002D39BC">
        <w:rPr>
          <w:rFonts w:ascii="宋体" w:hAnsi="宋体" w:hint="eastAsia"/>
          <w:snapToGrid w:val="0"/>
          <w:szCs w:val="21"/>
        </w:rPr>
        <w:t>20</w:t>
      </w:r>
      <w:r w:rsidRPr="002D39BC">
        <w:rPr>
          <w:rFonts w:ascii="宋体" w:hAnsi="宋体" w:hint="eastAsia"/>
          <w:snapToGrid w:val="0"/>
          <w:szCs w:val="21"/>
        </w:rPr>
        <w:t>年</w:t>
      </w:r>
      <w:r w:rsidR="00B37E77" w:rsidRPr="002D39BC">
        <w:rPr>
          <w:rFonts w:ascii="宋体" w:hAnsi="宋体" w:hint="eastAsia"/>
          <w:snapToGrid w:val="0"/>
          <w:szCs w:val="21"/>
        </w:rPr>
        <w:t>7</w:t>
      </w:r>
      <w:r w:rsidRPr="002D39BC">
        <w:rPr>
          <w:rFonts w:ascii="宋体" w:hAnsi="宋体" w:hint="eastAsia"/>
          <w:snapToGrid w:val="0"/>
          <w:szCs w:val="21"/>
        </w:rPr>
        <w:t>月</w:t>
      </w:r>
      <w:r w:rsidR="00B37E77" w:rsidRPr="002D39BC">
        <w:rPr>
          <w:rFonts w:ascii="宋体" w:hAnsi="宋体" w:hint="eastAsia"/>
          <w:snapToGrid w:val="0"/>
          <w:szCs w:val="21"/>
        </w:rPr>
        <w:t>3</w:t>
      </w:r>
      <w:r w:rsidRPr="002D39BC">
        <w:rPr>
          <w:rFonts w:ascii="宋体" w:hAnsi="宋体" w:hint="eastAsia"/>
          <w:snapToGrid w:val="0"/>
          <w:szCs w:val="21"/>
        </w:rPr>
        <w:t>日16:00</w:t>
      </w:r>
      <w:r w:rsidRPr="0060271C">
        <w:rPr>
          <w:rFonts w:ascii="宋体" w:hAnsi="宋体" w:hint="eastAsia"/>
          <w:snapToGrid w:val="0"/>
          <w:szCs w:val="21"/>
        </w:rPr>
        <w:t>前付清及拍卖佣金至我公司指定账户(</w:t>
      </w:r>
      <w:r w:rsidRPr="002D39BC">
        <w:rPr>
          <w:rFonts w:ascii="宋体" w:hAnsi="宋体" w:hint="eastAsia"/>
          <w:snapToGrid w:val="0"/>
          <w:szCs w:val="21"/>
        </w:rPr>
        <w:t>开户单位：</w:t>
      </w:r>
      <w:r w:rsidR="00506348" w:rsidRPr="002D39BC">
        <w:rPr>
          <w:rFonts w:ascii="宋体" w:hAnsi="宋体"/>
          <w:snapToGrid w:val="0"/>
          <w:szCs w:val="21"/>
        </w:rPr>
        <w:t>光彩银星拍卖有限公司</w:t>
      </w:r>
      <w:r w:rsidRPr="002D39BC">
        <w:rPr>
          <w:rFonts w:ascii="宋体" w:hAnsi="宋体" w:hint="eastAsia"/>
          <w:snapToGrid w:val="0"/>
          <w:szCs w:val="21"/>
        </w:rPr>
        <w:t>；账号：</w:t>
      </w:r>
      <w:r w:rsidR="00506348" w:rsidRPr="002D39BC">
        <w:rPr>
          <w:rFonts w:ascii="宋体" w:hAnsi="宋体"/>
          <w:snapToGrid w:val="0"/>
          <w:szCs w:val="21"/>
        </w:rPr>
        <w:t>218221410029</w:t>
      </w:r>
      <w:r w:rsidRPr="002D39BC">
        <w:rPr>
          <w:rFonts w:ascii="宋体" w:hAnsi="宋体" w:hint="eastAsia"/>
          <w:snapToGrid w:val="0"/>
          <w:szCs w:val="21"/>
        </w:rPr>
        <w:t>；开户行：</w:t>
      </w:r>
      <w:r w:rsidR="00506348" w:rsidRPr="002D39BC">
        <w:rPr>
          <w:rFonts w:ascii="宋体" w:hAnsi="宋体"/>
          <w:snapToGrid w:val="0"/>
          <w:szCs w:val="21"/>
        </w:rPr>
        <w:t>中国银行济南高新支行</w:t>
      </w:r>
      <w:r w:rsidRPr="0060271C">
        <w:rPr>
          <w:rFonts w:ascii="宋体" w:hAnsi="宋体" w:hint="eastAsia"/>
          <w:snapToGrid w:val="0"/>
          <w:szCs w:val="21"/>
        </w:rPr>
        <w:t>)，拍卖佣金按照成交价格的2%收取。拍卖活动结束，甲方拍卖义务完成，乙方不得以任何理由，要求甲方退回拍卖佣金。</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3、乙方未按约定付清全部成交价款及佣金或未按约定履行相应义务，</w:t>
      </w:r>
      <w:r w:rsidRPr="002D39BC">
        <w:rPr>
          <w:rFonts w:ascii="宋体" w:hAnsi="宋体" w:hint="eastAsia"/>
          <w:snapToGrid w:val="0"/>
          <w:szCs w:val="21"/>
        </w:rPr>
        <w:t>保证金转为违约金</w:t>
      </w:r>
      <w:r w:rsidR="000477D4" w:rsidRPr="002D39BC">
        <w:rPr>
          <w:rFonts w:ascii="宋体" w:hAnsi="宋体" w:hint="eastAsia"/>
          <w:snapToGrid w:val="0"/>
          <w:szCs w:val="21"/>
        </w:rPr>
        <w:t>，抵顶全部拍卖佣金和部分成交价款，不予退还，</w:t>
      </w:r>
      <w:r w:rsidRPr="0060271C">
        <w:rPr>
          <w:rFonts w:ascii="宋体" w:hAnsi="宋体" w:hint="eastAsia"/>
          <w:snapToGrid w:val="0"/>
          <w:szCs w:val="21"/>
        </w:rPr>
        <w:t>并按照未交清部分万分之五每日支付违约金，同时</w:t>
      </w:r>
      <w:r w:rsidR="00486554" w:rsidRPr="0060271C">
        <w:rPr>
          <w:rFonts w:ascii="宋体" w:hAnsi="宋体" w:hint="eastAsia"/>
          <w:snapToGrid w:val="0"/>
          <w:szCs w:val="21"/>
        </w:rPr>
        <w:t>招标</w:t>
      </w:r>
      <w:r w:rsidRPr="0060271C">
        <w:rPr>
          <w:rFonts w:ascii="宋体" w:hAnsi="宋体" w:hint="eastAsia"/>
          <w:snapToGrid w:val="0"/>
          <w:szCs w:val="21"/>
        </w:rPr>
        <w:t>人有权将拍卖标的另行处置，并追究乙方的法律责任。</w:t>
      </w:r>
    </w:p>
    <w:p w:rsidR="003E1FAD" w:rsidRPr="0060271C" w:rsidRDefault="003E1FAD" w:rsidP="00DF4F8E">
      <w:pPr>
        <w:spacing w:line="460" w:lineRule="exact"/>
        <w:ind w:firstLineChars="249" w:firstLine="523"/>
        <w:rPr>
          <w:rFonts w:ascii="宋体" w:hAnsi="宋体"/>
          <w:snapToGrid w:val="0"/>
          <w:szCs w:val="21"/>
        </w:rPr>
      </w:pPr>
      <w:r w:rsidRPr="0060271C">
        <w:rPr>
          <w:rFonts w:ascii="宋体" w:hAnsi="宋体" w:hint="eastAsia"/>
          <w:snapToGrid w:val="0"/>
          <w:szCs w:val="21"/>
        </w:rPr>
        <w:t>4、</w:t>
      </w:r>
      <w:r w:rsidRPr="002D39BC">
        <w:rPr>
          <w:rFonts w:ascii="宋体" w:hAnsi="宋体" w:hint="eastAsia"/>
          <w:snapToGrid w:val="0"/>
          <w:szCs w:val="21"/>
        </w:rPr>
        <w:t>拍卖标的的交付方式：</w:t>
      </w:r>
      <w:r w:rsidR="00DE00E5" w:rsidRPr="002D39BC">
        <w:rPr>
          <w:rFonts w:ascii="宋体" w:hAnsi="宋体" w:hint="eastAsia"/>
          <w:snapToGrid w:val="0"/>
          <w:szCs w:val="21"/>
        </w:rPr>
        <w:t>拍卖成交后，招标人在完成</w:t>
      </w:r>
      <w:r w:rsidR="004D4C62" w:rsidRPr="002D39BC">
        <w:rPr>
          <w:rFonts w:ascii="宋体" w:hAnsi="宋体" w:hint="eastAsia"/>
          <w:snapToGrid w:val="0"/>
          <w:szCs w:val="21"/>
        </w:rPr>
        <w:t>山东高速集团</w:t>
      </w:r>
      <w:r w:rsidR="00DE00E5" w:rsidRPr="002D39BC">
        <w:rPr>
          <w:rFonts w:ascii="宋体" w:hAnsi="宋体" w:hint="eastAsia"/>
          <w:snapToGrid w:val="0"/>
          <w:szCs w:val="21"/>
        </w:rPr>
        <w:t>招标（招商）</w:t>
      </w:r>
      <w:r w:rsidR="00014025" w:rsidRPr="002D39BC">
        <w:rPr>
          <w:rFonts w:ascii="宋体" w:hAnsi="宋体"/>
          <w:snapToGrid w:val="0"/>
          <w:szCs w:val="21"/>
        </w:rPr>
        <w:t>全部</w:t>
      </w:r>
      <w:r w:rsidR="00DE00E5" w:rsidRPr="002D39BC">
        <w:rPr>
          <w:rFonts w:ascii="宋体" w:hAnsi="宋体" w:hint="eastAsia"/>
          <w:snapToGrid w:val="0"/>
          <w:szCs w:val="21"/>
        </w:rPr>
        <w:t>流程后</w:t>
      </w:r>
      <w:r w:rsidR="00003A19" w:rsidRPr="002D39BC">
        <w:rPr>
          <w:rFonts w:ascii="宋体" w:hAnsi="宋体" w:hint="eastAsia"/>
          <w:snapToGrid w:val="0"/>
          <w:szCs w:val="21"/>
        </w:rPr>
        <w:lastRenderedPageBreak/>
        <w:t>3个工作日内</w:t>
      </w:r>
      <w:r w:rsidR="00DE00E5" w:rsidRPr="002D39BC">
        <w:rPr>
          <w:rFonts w:ascii="宋体" w:hAnsi="宋体" w:hint="eastAsia"/>
          <w:snapToGrid w:val="0"/>
          <w:szCs w:val="21"/>
        </w:rPr>
        <w:t>与</w:t>
      </w:r>
      <w:r w:rsidR="00DF4F8E" w:rsidRPr="002D39BC">
        <w:rPr>
          <w:rFonts w:ascii="宋体" w:hAnsi="宋体" w:hint="eastAsia"/>
          <w:snapToGrid w:val="0"/>
          <w:szCs w:val="21"/>
        </w:rPr>
        <w:t>买受人签订《户外广告点位合作协议</w:t>
      </w:r>
      <w:r w:rsidR="00B838A0" w:rsidRPr="002D39BC">
        <w:rPr>
          <w:rFonts w:ascii="宋体" w:hAnsi="宋体" w:hint="eastAsia"/>
          <w:snapToGrid w:val="0"/>
          <w:szCs w:val="21"/>
        </w:rPr>
        <w:t>》</w:t>
      </w:r>
      <w:r w:rsidR="00DF101A" w:rsidRPr="002D39BC">
        <w:rPr>
          <w:rFonts w:ascii="宋体" w:hAnsi="宋体" w:hint="eastAsia"/>
          <w:snapToGrid w:val="0"/>
          <w:szCs w:val="21"/>
        </w:rPr>
        <w:t>,</w:t>
      </w:r>
      <w:r w:rsidR="004D4C62" w:rsidRPr="002D39BC">
        <w:rPr>
          <w:rFonts w:ascii="宋体" w:hAnsi="宋体" w:hint="eastAsia"/>
          <w:snapToGrid w:val="0"/>
          <w:szCs w:val="21"/>
        </w:rPr>
        <w:t>买受人</w:t>
      </w:r>
      <w:r w:rsidRPr="002D39BC">
        <w:rPr>
          <w:rFonts w:ascii="宋体" w:hAnsi="宋体" w:hint="eastAsia"/>
          <w:snapToGrid w:val="0"/>
          <w:szCs w:val="21"/>
        </w:rPr>
        <w:t>于</w:t>
      </w:r>
      <w:r w:rsidR="00451702" w:rsidRPr="002D39BC">
        <w:rPr>
          <w:rFonts w:ascii="宋体" w:hAnsi="宋体" w:hint="eastAsia"/>
          <w:snapToGrid w:val="0"/>
          <w:szCs w:val="21"/>
        </w:rPr>
        <w:t>签订《户外广告点位合作协议》</w:t>
      </w:r>
      <w:r w:rsidR="00E17143" w:rsidRPr="002D39BC">
        <w:rPr>
          <w:rFonts w:ascii="宋体" w:hAnsi="宋体" w:hint="eastAsia"/>
          <w:snapToGrid w:val="0"/>
          <w:szCs w:val="21"/>
        </w:rPr>
        <w:t>之日起</w:t>
      </w:r>
      <w:r w:rsidR="00451702" w:rsidRPr="002D39BC">
        <w:rPr>
          <w:rFonts w:ascii="宋体" w:hAnsi="宋体" w:hint="eastAsia"/>
          <w:snapToGrid w:val="0"/>
          <w:szCs w:val="21"/>
        </w:rPr>
        <w:t>3个工作日内</w:t>
      </w:r>
      <w:r w:rsidRPr="002D39BC">
        <w:rPr>
          <w:rFonts w:ascii="宋体" w:hAnsi="宋体" w:hint="eastAsia"/>
          <w:snapToGrid w:val="0"/>
          <w:szCs w:val="21"/>
        </w:rPr>
        <w:t>向</w:t>
      </w:r>
      <w:r w:rsidR="00486554" w:rsidRPr="002D39BC">
        <w:rPr>
          <w:rFonts w:ascii="宋体" w:hAnsi="宋体" w:hint="eastAsia"/>
          <w:snapToGrid w:val="0"/>
          <w:szCs w:val="21"/>
        </w:rPr>
        <w:t>招标人</w:t>
      </w:r>
      <w:r w:rsidRPr="002D39BC">
        <w:rPr>
          <w:rFonts w:ascii="宋体" w:hAnsi="宋体" w:hint="eastAsia"/>
          <w:snapToGrid w:val="0"/>
          <w:szCs w:val="21"/>
        </w:rPr>
        <w:t>缴纳施工保证金</w:t>
      </w:r>
      <w:r w:rsidR="00251800" w:rsidRPr="002D39BC">
        <w:rPr>
          <w:rFonts w:ascii="宋体" w:hAnsi="宋体" w:hint="eastAsia"/>
          <w:snapToGrid w:val="0"/>
          <w:szCs w:val="21"/>
        </w:rPr>
        <w:t>20</w:t>
      </w:r>
      <w:r w:rsidRPr="002D39BC">
        <w:rPr>
          <w:rFonts w:ascii="宋体" w:hAnsi="宋体" w:hint="eastAsia"/>
          <w:snapToGrid w:val="0"/>
          <w:szCs w:val="21"/>
        </w:rPr>
        <w:t>万元</w:t>
      </w:r>
      <w:r w:rsidR="0020413E" w:rsidRPr="002D39BC">
        <w:rPr>
          <w:rFonts w:ascii="宋体" w:hAnsi="宋体" w:hint="eastAsia"/>
          <w:snapToGrid w:val="0"/>
          <w:szCs w:val="21"/>
        </w:rPr>
        <w:t>、</w:t>
      </w:r>
      <w:r w:rsidRPr="002D39BC">
        <w:rPr>
          <w:rFonts w:ascii="宋体" w:hAnsi="宋体" w:hint="eastAsia"/>
          <w:snapToGrid w:val="0"/>
          <w:szCs w:val="21"/>
        </w:rPr>
        <w:t>广告经营履约保证金</w:t>
      </w:r>
      <w:r w:rsidR="00251800" w:rsidRPr="002D39BC">
        <w:rPr>
          <w:rFonts w:ascii="宋体" w:hAnsi="宋体" w:hint="eastAsia"/>
          <w:snapToGrid w:val="0"/>
          <w:szCs w:val="21"/>
        </w:rPr>
        <w:t>20</w:t>
      </w:r>
      <w:r w:rsidRPr="002D39BC">
        <w:rPr>
          <w:rFonts w:ascii="宋体" w:hAnsi="宋体" w:hint="eastAsia"/>
          <w:snapToGrid w:val="0"/>
          <w:szCs w:val="21"/>
        </w:rPr>
        <w:t>万元</w:t>
      </w:r>
      <w:r w:rsidR="0020413E" w:rsidRPr="002D39BC">
        <w:rPr>
          <w:rFonts w:ascii="宋体" w:hAnsi="宋体" w:hint="eastAsia"/>
          <w:snapToGrid w:val="0"/>
          <w:szCs w:val="21"/>
        </w:rPr>
        <w:t>及</w:t>
      </w:r>
      <w:r w:rsidR="00520403" w:rsidRPr="002D39BC">
        <w:rPr>
          <w:rFonts w:ascii="宋体" w:hAnsi="宋体" w:hint="eastAsia"/>
          <w:snapToGrid w:val="0"/>
          <w:szCs w:val="21"/>
        </w:rPr>
        <w:t>全部</w:t>
      </w:r>
      <w:r w:rsidR="0020413E" w:rsidRPr="002D39BC">
        <w:rPr>
          <w:rFonts w:ascii="宋体" w:hAnsi="宋体" w:hint="eastAsia"/>
          <w:snapToGrid w:val="0"/>
          <w:szCs w:val="21"/>
        </w:rPr>
        <w:t>拍卖成交款</w:t>
      </w:r>
      <w:r w:rsidRPr="002D39BC">
        <w:rPr>
          <w:rFonts w:ascii="宋体" w:hAnsi="宋体" w:hint="eastAsia"/>
          <w:snapToGrid w:val="0"/>
          <w:szCs w:val="21"/>
        </w:rPr>
        <w:t>后，</w:t>
      </w:r>
      <w:r w:rsidR="00FD0E47" w:rsidRPr="002D39BC">
        <w:rPr>
          <w:rFonts w:ascii="宋体" w:hAnsi="宋体" w:hint="eastAsia"/>
          <w:snapToGrid w:val="0"/>
          <w:szCs w:val="21"/>
        </w:rPr>
        <w:t>招标</w:t>
      </w:r>
      <w:r w:rsidRPr="002D39BC">
        <w:rPr>
          <w:rFonts w:ascii="宋体" w:hAnsi="宋体" w:hint="eastAsia"/>
          <w:snapToGrid w:val="0"/>
          <w:szCs w:val="21"/>
        </w:rPr>
        <w:t>人与买受人进行标的交付。</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八、</w:t>
      </w:r>
      <w:r w:rsidRPr="002D39BC">
        <w:rPr>
          <w:rFonts w:ascii="宋体" w:hAnsi="宋体" w:hint="eastAsia"/>
          <w:snapToGrid w:val="0"/>
          <w:szCs w:val="21"/>
        </w:rPr>
        <w:t>《拍卖成交确认书》</w:t>
      </w:r>
      <w:r w:rsidRPr="0060271C">
        <w:rPr>
          <w:rFonts w:ascii="宋体" w:hAnsi="宋体" w:hint="eastAsia"/>
          <w:snapToGrid w:val="0"/>
          <w:szCs w:val="21"/>
        </w:rPr>
        <w:t>、</w:t>
      </w:r>
      <w:r w:rsidRPr="002D39BC">
        <w:rPr>
          <w:rFonts w:ascii="宋体" w:hAnsi="宋体" w:hint="eastAsia"/>
          <w:snapToGrid w:val="0"/>
          <w:szCs w:val="21"/>
        </w:rPr>
        <w:t>《拍卖规则》</w:t>
      </w:r>
      <w:r w:rsidRPr="0060271C">
        <w:rPr>
          <w:rFonts w:ascii="宋体" w:hAnsi="宋体" w:hint="eastAsia"/>
          <w:snapToGrid w:val="0"/>
          <w:szCs w:val="21"/>
        </w:rPr>
        <w:t>及</w:t>
      </w:r>
      <w:r w:rsidRPr="002D39BC">
        <w:rPr>
          <w:rFonts w:ascii="宋体" w:hAnsi="宋体" w:hint="eastAsia"/>
          <w:snapToGrid w:val="0"/>
          <w:szCs w:val="21"/>
        </w:rPr>
        <w:t>《特别声明》</w:t>
      </w:r>
      <w:r w:rsidRPr="0060271C">
        <w:rPr>
          <w:rFonts w:ascii="宋体" w:hAnsi="宋体" w:hint="eastAsia"/>
          <w:snapToGrid w:val="0"/>
          <w:szCs w:val="21"/>
        </w:rPr>
        <w:t>等拍卖文件为本协议的组成部分，</w:t>
      </w:r>
      <w:r w:rsidRPr="0060271C">
        <w:rPr>
          <w:rFonts w:ascii="宋体" w:hAnsi="宋体"/>
          <w:snapToGrid w:val="0"/>
          <w:szCs w:val="21"/>
        </w:rPr>
        <w:t>因履行本协议发生争议的双方协商解决，协商不成通过甲方所在地法院以诉讼方式解决。</w:t>
      </w:r>
    </w:p>
    <w:p w:rsidR="003E1FAD" w:rsidRPr="0060271C" w:rsidRDefault="003E1FAD"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九、本协议经双方签章后生效，一式 贰 份，当事人双方各执 壹 份。</w:t>
      </w:r>
    </w:p>
    <w:p w:rsidR="003E1FAD" w:rsidRPr="0060271C" w:rsidRDefault="003E1FAD" w:rsidP="0060271C">
      <w:pPr>
        <w:spacing w:line="460" w:lineRule="exact"/>
        <w:ind w:firstLineChars="249" w:firstLine="523"/>
        <w:rPr>
          <w:rFonts w:ascii="宋体" w:hAnsi="宋体"/>
          <w:snapToGrid w:val="0"/>
          <w:szCs w:val="21"/>
        </w:rPr>
      </w:pPr>
    </w:p>
    <w:p w:rsidR="003E1FAD" w:rsidRPr="002D39BC" w:rsidRDefault="003E1FAD" w:rsidP="0060271C">
      <w:pPr>
        <w:spacing w:line="460" w:lineRule="exact"/>
        <w:ind w:firstLineChars="249" w:firstLine="523"/>
        <w:rPr>
          <w:rFonts w:ascii="宋体" w:hAnsi="宋体"/>
          <w:snapToGrid w:val="0"/>
          <w:szCs w:val="21"/>
        </w:rPr>
      </w:pPr>
      <w:r w:rsidRPr="002D39BC">
        <w:rPr>
          <w:rFonts w:ascii="宋体" w:hAnsi="宋体" w:hint="eastAsia"/>
          <w:snapToGrid w:val="0"/>
          <w:szCs w:val="21"/>
        </w:rPr>
        <w:t>甲方（签章）：</w:t>
      </w:r>
      <w:r w:rsidR="00506348" w:rsidRPr="002D39BC">
        <w:rPr>
          <w:rFonts w:ascii="宋体" w:hAnsi="宋体"/>
          <w:snapToGrid w:val="0"/>
          <w:szCs w:val="21"/>
        </w:rPr>
        <w:t>光彩银星拍卖有限公司</w:t>
      </w:r>
      <w:r w:rsidRPr="002D39BC">
        <w:rPr>
          <w:rFonts w:ascii="宋体" w:hAnsi="宋体" w:hint="eastAsia"/>
          <w:snapToGrid w:val="0"/>
          <w:szCs w:val="21"/>
        </w:rPr>
        <w:t xml:space="preserve">           乙方（签章）：</w:t>
      </w:r>
    </w:p>
    <w:p w:rsidR="003E1FAD" w:rsidRPr="002D39BC" w:rsidRDefault="003E1FAD" w:rsidP="0060271C">
      <w:pPr>
        <w:spacing w:line="460" w:lineRule="exact"/>
        <w:ind w:firstLineChars="249" w:firstLine="523"/>
        <w:rPr>
          <w:rFonts w:ascii="宋体" w:hAnsi="宋体"/>
          <w:snapToGrid w:val="0"/>
          <w:szCs w:val="21"/>
        </w:rPr>
      </w:pPr>
      <w:r w:rsidRPr="002D39BC">
        <w:rPr>
          <w:rFonts w:ascii="宋体" w:hAnsi="宋体" w:hint="eastAsia"/>
          <w:snapToGrid w:val="0"/>
          <w:szCs w:val="21"/>
        </w:rPr>
        <w:t xml:space="preserve">账号：   </w:t>
      </w:r>
      <w:r w:rsidR="00506348" w:rsidRPr="002D39BC">
        <w:rPr>
          <w:rFonts w:ascii="宋体" w:hAnsi="宋体"/>
          <w:snapToGrid w:val="0"/>
          <w:szCs w:val="21"/>
        </w:rPr>
        <w:t>218221410029</w:t>
      </w:r>
      <w:r w:rsidRPr="002D39BC">
        <w:rPr>
          <w:rFonts w:ascii="宋体" w:hAnsi="宋体" w:hint="eastAsia"/>
          <w:snapToGrid w:val="0"/>
          <w:szCs w:val="21"/>
        </w:rPr>
        <w:t>代理人（签章）</w:t>
      </w:r>
    </w:p>
    <w:p w:rsidR="003E1FAD" w:rsidRPr="002D39BC" w:rsidRDefault="003E1FAD" w:rsidP="0060271C">
      <w:pPr>
        <w:spacing w:line="460" w:lineRule="exact"/>
        <w:ind w:firstLineChars="249" w:firstLine="523"/>
        <w:rPr>
          <w:rFonts w:ascii="宋体" w:hAnsi="宋体"/>
          <w:snapToGrid w:val="0"/>
          <w:szCs w:val="21"/>
        </w:rPr>
      </w:pPr>
      <w:r w:rsidRPr="002D39BC">
        <w:rPr>
          <w:rFonts w:ascii="宋体" w:hAnsi="宋体" w:hint="eastAsia"/>
          <w:snapToGrid w:val="0"/>
          <w:szCs w:val="21"/>
        </w:rPr>
        <w:t>开户行：</w:t>
      </w:r>
      <w:r w:rsidR="00506348" w:rsidRPr="002D39BC">
        <w:rPr>
          <w:rFonts w:ascii="宋体" w:hAnsi="宋体"/>
          <w:snapToGrid w:val="0"/>
          <w:szCs w:val="21"/>
        </w:rPr>
        <w:t>中国银行济南高新支行</w:t>
      </w:r>
      <w:r w:rsidRPr="002D39BC">
        <w:rPr>
          <w:rFonts w:ascii="宋体" w:hAnsi="宋体" w:hint="eastAsia"/>
          <w:snapToGrid w:val="0"/>
          <w:szCs w:val="21"/>
        </w:rPr>
        <w:t xml:space="preserve">  身份证号码：</w:t>
      </w:r>
    </w:p>
    <w:p w:rsidR="003E1FAD" w:rsidRPr="002D39BC" w:rsidRDefault="003E1FAD" w:rsidP="0060271C">
      <w:pPr>
        <w:spacing w:line="460" w:lineRule="exact"/>
        <w:ind w:firstLineChars="249" w:firstLine="523"/>
        <w:rPr>
          <w:rFonts w:ascii="宋体" w:hAnsi="宋体"/>
          <w:snapToGrid w:val="0"/>
          <w:szCs w:val="21"/>
        </w:rPr>
      </w:pPr>
      <w:r w:rsidRPr="002D39BC">
        <w:rPr>
          <w:rFonts w:ascii="宋体" w:hAnsi="宋体" w:hint="eastAsia"/>
          <w:snapToGrid w:val="0"/>
          <w:szCs w:val="21"/>
        </w:rPr>
        <w:t xml:space="preserve">联系电话： </w:t>
      </w:r>
      <w:r w:rsidR="00506348">
        <w:rPr>
          <w:rFonts w:ascii="宋体" w:hAnsi="宋体" w:hint="eastAsia"/>
          <w:snapToGrid w:val="0"/>
          <w:szCs w:val="21"/>
        </w:rPr>
        <w:t>0531-</w:t>
      </w:r>
      <w:r w:rsidR="00506348" w:rsidRPr="002D39BC">
        <w:rPr>
          <w:rFonts w:ascii="宋体" w:hAnsi="宋体"/>
          <w:snapToGrid w:val="0"/>
          <w:szCs w:val="21"/>
        </w:rPr>
        <w:t>88193476</w:t>
      </w:r>
      <w:r w:rsidRPr="002D39BC">
        <w:rPr>
          <w:rFonts w:ascii="宋体" w:hAnsi="宋体" w:hint="eastAsia"/>
          <w:snapToGrid w:val="0"/>
          <w:szCs w:val="21"/>
        </w:rPr>
        <w:t xml:space="preserve">                    地址：        </w:t>
      </w:r>
    </w:p>
    <w:p w:rsidR="003E1FAD" w:rsidRPr="0060271C" w:rsidRDefault="003E1FAD" w:rsidP="0060271C">
      <w:pPr>
        <w:spacing w:line="460" w:lineRule="exact"/>
        <w:ind w:firstLineChars="249" w:firstLine="523"/>
        <w:rPr>
          <w:rFonts w:ascii="宋体" w:hAnsi="宋体"/>
          <w:snapToGrid w:val="0"/>
          <w:szCs w:val="21"/>
        </w:rPr>
      </w:pPr>
      <w:r w:rsidRPr="002D39BC">
        <w:rPr>
          <w:rFonts w:ascii="宋体" w:hAnsi="宋体" w:hint="eastAsia"/>
          <w:snapToGrid w:val="0"/>
          <w:szCs w:val="21"/>
        </w:rPr>
        <w:t xml:space="preserve">                                            联系电话：</w:t>
      </w:r>
    </w:p>
    <w:p w:rsidR="003E1FAD" w:rsidRPr="0060271C" w:rsidRDefault="003E1FAD" w:rsidP="0060271C">
      <w:pPr>
        <w:spacing w:line="460" w:lineRule="exact"/>
        <w:ind w:firstLineChars="249" w:firstLine="523"/>
        <w:jc w:val="right"/>
        <w:rPr>
          <w:rFonts w:ascii="宋体" w:hAnsi="宋体"/>
          <w:snapToGrid w:val="0"/>
          <w:szCs w:val="21"/>
        </w:rPr>
      </w:pPr>
      <w:r w:rsidRPr="0060271C">
        <w:rPr>
          <w:rFonts w:ascii="宋体" w:hAnsi="宋体" w:hint="eastAsia"/>
          <w:snapToGrid w:val="0"/>
          <w:szCs w:val="21"/>
        </w:rPr>
        <w:t>年   月   日</w:t>
      </w:r>
    </w:p>
    <w:p w:rsidR="003E1FAD" w:rsidRPr="0060271C" w:rsidRDefault="003E1FAD" w:rsidP="0060271C">
      <w:pPr>
        <w:spacing w:line="460" w:lineRule="exact"/>
        <w:ind w:firstLineChars="249" w:firstLine="523"/>
        <w:rPr>
          <w:rFonts w:ascii="宋体" w:hAnsi="宋体"/>
          <w:snapToGrid w:val="0"/>
          <w:szCs w:val="21"/>
        </w:rPr>
      </w:pPr>
    </w:p>
    <w:p w:rsidR="003E1FAD" w:rsidRPr="0060271C" w:rsidRDefault="003E1FAD" w:rsidP="0060271C">
      <w:pPr>
        <w:spacing w:line="460" w:lineRule="exact"/>
        <w:ind w:firstLineChars="249" w:firstLine="523"/>
        <w:rPr>
          <w:rFonts w:ascii="宋体" w:hAnsi="宋体"/>
          <w:snapToGrid w:val="0"/>
          <w:szCs w:val="21"/>
        </w:rPr>
      </w:pPr>
    </w:p>
    <w:p w:rsidR="003E1FAD" w:rsidRPr="0060271C" w:rsidRDefault="003E1FAD" w:rsidP="0060271C">
      <w:pPr>
        <w:spacing w:line="460" w:lineRule="exact"/>
        <w:ind w:firstLineChars="249" w:firstLine="523"/>
        <w:rPr>
          <w:rFonts w:ascii="宋体" w:hAnsi="宋体"/>
          <w:snapToGrid w:val="0"/>
          <w:szCs w:val="21"/>
        </w:rPr>
      </w:pPr>
    </w:p>
    <w:p w:rsidR="00D11AB3" w:rsidRPr="002D39BC" w:rsidRDefault="00D11AB3" w:rsidP="002D39BC">
      <w:pPr>
        <w:spacing w:line="460" w:lineRule="exact"/>
        <w:ind w:firstLineChars="249" w:firstLine="523"/>
        <w:rPr>
          <w:rFonts w:ascii="宋体" w:hAnsi="宋体"/>
          <w:snapToGrid w:val="0"/>
          <w:szCs w:val="21"/>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D11AB3" w:rsidRDefault="00D11AB3" w:rsidP="00FD0E47">
      <w:pPr>
        <w:spacing w:line="460" w:lineRule="exact"/>
        <w:ind w:firstLineChars="249" w:firstLine="598"/>
        <w:rPr>
          <w:rFonts w:ascii="宋体" w:hAnsi="宋体"/>
          <w:snapToGrid w:val="0"/>
          <w:sz w:val="24"/>
        </w:rPr>
      </w:pPr>
    </w:p>
    <w:p w:rsidR="0060271C" w:rsidRDefault="0060271C" w:rsidP="00653D78">
      <w:pPr>
        <w:spacing w:line="460" w:lineRule="exact"/>
        <w:ind w:firstLineChars="749" w:firstLine="3308"/>
        <w:rPr>
          <w:rFonts w:ascii="宋体" w:hAnsi="宋体"/>
          <w:b/>
          <w:snapToGrid w:val="0"/>
          <w:sz w:val="44"/>
          <w:szCs w:val="44"/>
        </w:rPr>
      </w:pPr>
    </w:p>
    <w:p w:rsidR="0060271C" w:rsidRDefault="0060271C" w:rsidP="00653D78">
      <w:pPr>
        <w:spacing w:line="460" w:lineRule="exact"/>
        <w:ind w:firstLineChars="749" w:firstLine="3308"/>
        <w:rPr>
          <w:rFonts w:ascii="宋体" w:hAnsi="宋体"/>
          <w:b/>
          <w:snapToGrid w:val="0"/>
          <w:sz w:val="44"/>
          <w:szCs w:val="44"/>
        </w:rPr>
      </w:pPr>
    </w:p>
    <w:p w:rsidR="0060271C" w:rsidRDefault="0060271C" w:rsidP="00653D78">
      <w:pPr>
        <w:spacing w:line="460" w:lineRule="exact"/>
        <w:ind w:firstLineChars="749" w:firstLine="3308"/>
        <w:rPr>
          <w:rFonts w:ascii="宋体" w:hAnsi="宋体"/>
          <w:b/>
          <w:snapToGrid w:val="0"/>
          <w:sz w:val="44"/>
          <w:szCs w:val="44"/>
        </w:rPr>
      </w:pPr>
    </w:p>
    <w:p w:rsidR="0060271C" w:rsidRDefault="0060271C" w:rsidP="00653D78">
      <w:pPr>
        <w:spacing w:line="460" w:lineRule="exact"/>
        <w:ind w:firstLineChars="749" w:firstLine="3308"/>
        <w:rPr>
          <w:rFonts w:ascii="宋体" w:hAnsi="宋体"/>
          <w:b/>
          <w:snapToGrid w:val="0"/>
          <w:sz w:val="44"/>
          <w:szCs w:val="44"/>
        </w:rPr>
      </w:pPr>
    </w:p>
    <w:p w:rsidR="0060271C" w:rsidRDefault="0060271C" w:rsidP="00653D78">
      <w:pPr>
        <w:spacing w:line="460" w:lineRule="exact"/>
        <w:ind w:firstLineChars="749" w:firstLine="3308"/>
        <w:rPr>
          <w:rFonts w:ascii="宋体" w:hAnsi="宋体"/>
          <w:b/>
          <w:snapToGrid w:val="0"/>
          <w:sz w:val="44"/>
          <w:szCs w:val="44"/>
        </w:rPr>
      </w:pP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r>
        <w:rPr>
          <w:b/>
          <w:bCs/>
          <w:kern w:val="0"/>
          <w:sz w:val="72"/>
          <w:szCs w:val="72"/>
        </w:rPr>
        <w:t>第</w:t>
      </w:r>
      <w:r>
        <w:rPr>
          <w:rFonts w:hint="eastAsia"/>
          <w:b/>
          <w:bCs/>
          <w:kern w:val="0"/>
          <w:sz w:val="72"/>
          <w:szCs w:val="72"/>
        </w:rPr>
        <w:t>四</w:t>
      </w:r>
      <w:r>
        <w:rPr>
          <w:b/>
          <w:bCs/>
          <w:kern w:val="0"/>
          <w:sz w:val="72"/>
          <w:szCs w:val="72"/>
        </w:rPr>
        <w:t>章</w:t>
      </w:r>
      <w:r>
        <w:rPr>
          <w:rFonts w:hint="eastAsia"/>
          <w:b/>
          <w:bCs/>
          <w:kern w:val="0"/>
          <w:sz w:val="72"/>
          <w:szCs w:val="72"/>
        </w:rPr>
        <w:t>特别声明</w:t>
      </w: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957763" w:rsidRDefault="00957763"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28234F" w:rsidRDefault="0028234F" w:rsidP="0060271C">
      <w:pPr>
        <w:spacing w:line="460" w:lineRule="exact"/>
        <w:ind w:firstLineChars="749" w:firstLine="3308"/>
        <w:rPr>
          <w:rFonts w:ascii="宋体" w:hAnsi="宋体"/>
          <w:b/>
          <w:snapToGrid w:val="0"/>
          <w:sz w:val="44"/>
          <w:szCs w:val="44"/>
        </w:rPr>
      </w:pPr>
    </w:p>
    <w:p w:rsidR="00401003" w:rsidRDefault="00401003" w:rsidP="000D1123">
      <w:pPr>
        <w:spacing w:line="460" w:lineRule="exact"/>
        <w:jc w:val="center"/>
        <w:rPr>
          <w:rFonts w:ascii="宋体" w:hAnsi="宋体"/>
          <w:b/>
          <w:snapToGrid w:val="0"/>
          <w:sz w:val="36"/>
          <w:szCs w:val="36"/>
        </w:rPr>
      </w:pPr>
    </w:p>
    <w:p w:rsidR="0060271C" w:rsidRPr="000D1123" w:rsidRDefault="000D1123" w:rsidP="000D1123">
      <w:pPr>
        <w:spacing w:line="460" w:lineRule="exact"/>
        <w:jc w:val="center"/>
        <w:rPr>
          <w:rFonts w:ascii="宋体" w:hAnsi="宋体"/>
          <w:b/>
          <w:snapToGrid w:val="0"/>
          <w:sz w:val="36"/>
          <w:szCs w:val="36"/>
        </w:rPr>
      </w:pPr>
      <w:r w:rsidRPr="000D1123">
        <w:rPr>
          <w:rFonts w:ascii="宋体" w:hAnsi="宋体" w:hint="eastAsia"/>
          <w:b/>
          <w:snapToGrid w:val="0"/>
          <w:sz w:val="36"/>
          <w:szCs w:val="36"/>
        </w:rPr>
        <w:lastRenderedPageBreak/>
        <w:t xml:space="preserve">第四章 </w:t>
      </w:r>
      <w:r w:rsidR="00D11AB3" w:rsidRPr="000D1123">
        <w:rPr>
          <w:rFonts w:ascii="宋体" w:hAnsi="宋体" w:hint="eastAsia"/>
          <w:b/>
          <w:snapToGrid w:val="0"/>
          <w:sz w:val="36"/>
          <w:szCs w:val="36"/>
        </w:rPr>
        <w:t>特别声明</w:t>
      </w:r>
    </w:p>
    <w:p w:rsidR="00286C05"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一、</w:t>
      </w:r>
      <w:r w:rsidR="00286C05" w:rsidRPr="00286C05">
        <w:rPr>
          <w:rFonts w:ascii="宋体" w:hAnsi="宋体" w:hint="eastAsia"/>
          <w:snapToGrid w:val="0"/>
          <w:szCs w:val="21"/>
        </w:rPr>
        <w:t>拍卖标的为：青银高速潍坊-青岛段广告招商项目</w:t>
      </w:r>
      <w:r w:rsidR="00286C05" w:rsidRPr="00286C05">
        <w:rPr>
          <w:rFonts w:ascii="宋体" w:hAnsi="宋体" w:hint="eastAsia"/>
          <w:b/>
          <w:snapToGrid w:val="0"/>
          <w:szCs w:val="21"/>
        </w:rPr>
        <w:t>三标段</w:t>
      </w:r>
      <w:r w:rsidR="00286C05" w:rsidRPr="00286C05">
        <w:rPr>
          <w:rFonts w:ascii="宋体" w:hAnsi="宋体" w:hint="eastAsia"/>
          <w:snapToGrid w:val="0"/>
          <w:szCs w:val="21"/>
        </w:rPr>
        <w:t>：K88+250至K211，共计</w:t>
      </w:r>
      <w:r w:rsidR="00286C05" w:rsidRPr="00286C05">
        <w:rPr>
          <w:rFonts w:ascii="宋体" w:hAnsi="宋体" w:hint="eastAsia"/>
          <w:b/>
          <w:snapToGrid w:val="0"/>
          <w:szCs w:val="21"/>
        </w:rPr>
        <w:t>28</w:t>
      </w:r>
      <w:r w:rsidR="00286C05" w:rsidRPr="00286C05">
        <w:rPr>
          <w:rFonts w:ascii="宋体" w:hAnsi="宋体" w:hint="eastAsia"/>
          <w:snapToGrid w:val="0"/>
          <w:szCs w:val="21"/>
        </w:rPr>
        <w:t>处广告点位</w:t>
      </w:r>
      <w:r w:rsidR="00286C05" w:rsidRPr="00286C05">
        <w:rPr>
          <w:rFonts w:ascii="宋体" w:hAnsi="宋体" w:hint="eastAsia"/>
          <w:b/>
          <w:snapToGrid w:val="0"/>
          <w:szCs w:val="21"/>
        </w:rPr>
        <w:t>5</w:t>
      </w:r>
      <w:r w:rsidR="00286C05" w:rsidRPr="00286C05">
        <w:rPr>
          <w:rFonts w:ascii="宋体" w:hAnsi="宋体" w:hint="eastAsia"/>
          <w:snapToGrid w:val="0"/>
          <w:szCs w:val="21"/>
        </w:rPr>
        <w:t>年期使用权。</w:t>
      </w:r>
      <w:r w:rsidR="00286C05">
        <w:rPr>
          <w:rFonts w:ascii="宋体" w:hAnsi="宋体" w:hint="eastAsia"/>
          <w:snapToGrid w:val="0"/>
          <w:szCs w:val="21"/>
        </w:rPr>
        <w:t>（详情请登录</w:t>
      </w:r>
      <w:r w:rsidR="00286C05" w:rsidRPr="00286C05">
        <w:rPr>
          <w:rFonts w:ascii="宋体" w:hAnsi="宋体" w:hint="eastAsia"/>
          <w:b/>
          <w:snapToGrid w:val="0"/>
          <w:szCs w:val="21"/>
        </w:rPr>
        <w:t>洪力网</w:t>
      </w:r>
      <w:hyperlink r:id="rId22" w:history="1">
        <w:r w:rsidR="00286C05" w:rsidRPr="00286C05">
          <w:rPr>
            <w:rFonts w:ascii="宋体" w:hAnsi="宋体"/>
            <w:b/>
            <w:snapToGrid w:val="0"/>
            <w:szCs w:val="21"/>
          </w:rPr>
          <w:t>http://</w:t>
        </w:r>
        <w:r w:rsidR="00286C05" w:rsidRPr="00286C05">
          <w:rPr>
            <w:rFonts w:ascii="宋体" w:hAnsi="宋体" w:hint="eastAsia"/>
            <w:b/>
            <w:snapToGrid w:val="0"/>
            <w:szCs w:val="21"/>
          </w:rPr>
          <w:t>www</w:t>
        </w:r>
        <w:r w:rsidR="00286C05" w:rsidRPr="00286C05">
          <w:rPr>
            <w:rFonts w:ascii="宋体" w:hAnsi="宋体"/>
            <w:b/>
            <w:snapToGrid w:val="0"/>
            <w:szCs w:val="21"/>
          </w:rPr>
          <w:t>.</w:t>
        </w:r>
        <w:r w:rsidR="00286C05" w:rsidRPr="00286C05">
          <w:rPr>
            <w:rFonts w:ascii="宋体" w:hAnsi="宋体" w:hint="eastAsia"/>
            <w:b/>
            <w:snapToGrid w:val="0"/>
            <w:szCs w:val="21"/>
          </w:rPr>
          <w:t>honglipai</w:t>
        </w:r>
        <w:r w:rsidR="00286C05" w:rsidRPr="00286C05">
          <w:rPr>
            <w:rFonts w:ascii="宋体" w:hAnsi="宋体"/>
            <w:b/>
            <w:snapToGrid w:val="0"/>
            <w:szCs w:val="21"/>
          </w:rPr>
          <w:t>.</w:t>
        </w:r>
      </w:hyperlink>
      <w:r w:rsidR="00286C05" w:rsidRPr="00286C05">
        <w:rPr>
          <w:rFonts w:ascii="宋体" w:hAnsi="宋体" w:hint="eastAsia"/>
          <w:b/>
          <w:snapToGrid w:val="0"/>
          <w:szCs w:val="21"/>
        </w:rPr>
        <w:t>net</w:t>
      </w:r>
      <w:r w:rsidR="00286C05">
        <w:rPr>
          <w:rFonts w:ascii="宋体" w:hAnsi="宋体" w:hint="eastAsia"/>
          <w:snapToGrid w:val="0"/>
          <w:szCs w:val="21"/>
        </w:rPr>
        <w:t>查看）一宗，整体拍卖</w:t>
      </w:r>
      <w:r w:rsidR="00286C05" w:rsidRPr="00286C05">
        <w:rPr>
          <w:rFonts w:ascii="宋体" w:hAnsi="宋体" w:hint="eastAsia"/>
          <w:snapToGrid w:val="0"/>
          <w:szCs w:val="21"/>
        </w:rPr>
        <w:t>,最低限价为</w:t>
      </w:r>
      <w:r w:rsidR="00286C05" w:rsidRPr="00286C05">
        <w:rPr>
          <w:rFonts w:ascii="宋体" w:hAnsi="宋体" w:hint="eastAsia"/>
          <w:b/>
          <w:snapToGrid w:val="0"/>
          <w:szCs w:val="21"/>
        </w:rPr>
        <w:t>271</w:t>
      </w:r>
      <w:r w:rsidR="00286C05" w:rsidRPr="00286C05">
        <w:rPr>
          <w:rFonts w:ascii="宋体" w:hAnsi="宋体" w:hint="eastAsia"/>
          <w:snapToGrid w:val="0"/>
          <w:szCs w:val="21"/>
        </w:rPr>
        <w:t>万元/年,5年合计</w:t>
      </w:r>
      <w:r w:rsidR="00286C05" w:rsidRPr="00286C05">
        <w:rPr>
          <w:rFonts w:ascii="宋体" w:hAnsi="宋体" w:hint="eastAsia"/>
          <w:b/>
          <w:snapToGrid w:val="0"/>
          <w:szCs w:val="21"/>
        </w:rPr>
        <w:t>1355</w:t>
      </w:r>
      <w:r w:rsidR="00286C05" w:rsidRPr="00286C05">
        <w:rPr>
          <w:rFonts w:ascii="宋体" w:hAnsi="宋体" w:hint="eastAsia"/>
          <w:snapToGrid w:val="0"/>
          <w:szCs w:val="21"/>
        </w:rPr>
        <w:t>万元（人民币）</w:t>
      </w:r>
      <w:r w:rsidR="00286C05">
        <w:rPr>
          <w:rFonts w:ascii="宋体" w:hAnsi="宋体" w:hint="eastAsia"/>
          <w:snapToGrid w:val="0"/>
          <w:szCs w:val="21"/>
        </w:rPr>
        <w:t>。</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二、本次拍卖标的依据</w:t>
      </w:r>
      <w:r w:rsidR="0060593A" w:rsidRPr="0060271C">
        <w:rPr>
          <w:rFonts w:ascii="宋体" w:hAnsi="宋体" w:hint="eastAsia"/>
          <w:snapToGrid w:val="0"/>
          <w:szCs w:val="21"/>
        </w:rPr>
        <w:t>招标人</w:t>
      </w:r>
      <w:r w:rsidRPr="0060271C">
        <w:rPr>
          <w:rFonts w:ascii="宋体" w:hAnsi="宋体" w:hint="eastAsia"/>
          <w:snapToGrid w:val="0"/>
          <w:szCs w:val="21"/>
        </w:rPr>
        <w:t>提供的权源文件按现状进行拍卖，我公司对标的的描述及图文仅供参考，拍卖人及</w:t>
      </w:r>
      <w:r w:rsidR="0060593A" w:rsidRPr="0060271C">
        <w:rPr>
          <w:rFonts w:ascii="宋体" w:hAnsi="宋体" w:hint="eastAsia"/>
          <w:snapToGrid w:val="0"/>
          <w:szCs w:val="21"/>
        </w:rPr>
        <w:t>招标</w:t>
      </w:r>
      <w:r w:rsidRPr="0060271C">
        <w:rPr>
          <w:rFonts w:ascii="宋体" w:hAnsi="宋体" w:hint="eastAsia"/>
          <w:snapToGrid w:val="0"/>
          <w:szCs w:val="21"/>
        </w:rPr>
        <w:t>人对拍卖标的不承担任何瑕疵担保责任。</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三、广告媒体施工建设期满，经</w:t>
      </w:r>
      <w:r w:rsidR="0060593A" w:rsidRPr="0060271C">
        <w:rPr>
          <w:rFonts w:ascii="宋体" w:hAnsi="宋体" w:hint="eastAsia"/>
          <w:snapToGrid w:val="0"/>
          <w:szCs w:val="21"/>
        </w:rPr>
        <w:t>招标</w:t>
      </w:r>
      <w:r w:rsidRPr="0060271C">
        <w:rPr>
          <w:rFonts w:ascii="宋体" w:hAnsi="宋体" w:hint="eastAsia"/>
          <w:snapToGrid w:val="0"/>
          <w:szCs w:val="21"/>
        </w:rPr>
        <w:t>人验收合格后，施工保证金由</w:t>
      </w:r>
      <w:r w:rsidR="0060593A" w:rsidRPr="0060271C">
        <w:rPr>
          <w:rFonts w:ascii="宋体" w:hAnsi="宋体" w:hint="eastAsia"/>
          <w:snapToGrid w:val="0"/>
          <w:szCs w:val="21"/>
        </w:rPr>
        <w:t>招标</w:t>
      </w:r>
      <w:r w:rsidRPr="0060271C">
        <w:rPr>
          <w:rFonts w:ascii="宋体" w:hAnsi="宋体" w:hint="eastAsia"/>
          <w:snapToGrid w:val="0"/>
          <w:szCs w:val="21"/>
        </w:rPr>
        <w:t>人无息退还；合同期限内，如买受人存在违约行为，</w:t>
      </w:r>
      <w:r w:rsidR="0060593A" w:rsidRPr="0060271C">
        <w:rPr>
          <w:rFonts w:ascii="宋体" w:hAnsi="宋体" w:hint="eastAsia"/>
          <w:snapToGrid w:val="0"/>
          <w:szCs w:val="21"/>
        </w:rPr>
        <w:t>招标</w:t>
      </w:r>
      <w:r w:rsidRPr="0060271C">
        <w:rPr>
          <w:rFonts w:ascii="宋体" w:hAnsi="宋体" w:hint="eastAsia"/>
          <w:snapToGrid w:val="0"/>
          <w:szCs w:val="21"/>
        </w:rPr>
        <w:t>人有权按照《户外广告点位合作协议》约定追究其违约责任，合同期限届满后，经</w:t>
      </w:r>
      <w:r w:rsidR="0060593A" w:rsidRPr="0060271C">
        <w:rPr>
          <w:rFonts w:ascii="宋体" w:hAnsi="宋体" w:hint="eastAsia"/>
          <w:snapToGrid w:val="0"/>
          <w:szCs w:val="21"/>
        </w:rPr>
        <w:t>招标人</w:t>
      </w:r>
      <w:r w:rsidRPr="0060271C">
        <w:rPr>
          <w:rFonts w:ascii="宋体" w:hAnsi="宋体" w:hint="eastAsia"/>
          <w:snapToGrid w:val="0"/>
          <w:szCs w:val="21"/>
        </w:rPr>
        <w:t>验收所有广告媒体设施齐全，买受人无违约行为，则广告经营履约保证金由</w:t>
      </w:r>
      <w:r w:rsidR="00322425">
        <w:rPr>
          <w:rFonts w:ascii="宋体" w:hAnsi="宋体" w:hint="eastAsia"/>
          <w:snapToGrid w:val="0"/>
          <w:szCs w:val="21"/>
        </w:rPr>
        <w:t>招标人</w:t>
      </w:r>
      <w:r w:rsidRPr="0060271C">
        <w:rPr>
          <w:rFonts w:ascii="宋体" w:hAnsi="宋体" w:hint="eastAsia"/>
          <w:snapToGrid w:val="0"/>
          <w:szCs w:val="21"/>
        </w:rPr>
        <w:t>无息全额退还。</w:t>
      </w:r>
      <w:bookmarkStart w:id="24" w:name="_GoBack"/>
      <w:bookmarkEnd w:id="24"/>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四、</w:t>
      </w:r>
      <w:r w:rsidR="0060593A" w:rsidRPr="0060271C">
        <w:rPr>
          <w:rFonts w:ascii="宋体" w:hAnsi="宋体" w:hint="eastAsia"/>
          <w:snapToGrid w:val="0"/>
          <w:szCs w:val="21"/>
        </w:rPr>
        <w:t>招标</w:t>
      </w:r>
      <w:r w:rsidRPr="0060271C">
        <w:rPr>
          <w:rFonts w:ascii="宋体" w:hAnsi="宋体" w:hint="eastAsia"/>
          <w:snapToGrid w:val="0"/>
          <w:szCs w:val="21"/>
        </w:rPr>
        <w:t>人仅提供规划广告点位，所有广告媒体、其他所需物料及安装均由买受人自行承担，</w:t>
      </w:r>
      <w:r w:rsidR="000E65B6">
        <w:rPr>
          <w:rFonts w:ascii="宋体" w:hAnsi="宋体" w:hint="eastAsia"/>
          <w:snapToGrid w:val="0"/>
          <w:szCs w:val="21"/>
        </w:rPr>
        <w:t>须</w:t>
      </w:r>
      <w:r w:rsidRPr="0060271C">
        <w:rPr>
          <w:rFonts w:ascii="宋体" w:hAnsi="宋体" w:hint="eastAsia"/>
          <w:snapToGrid w:val="0"/>
          <w:szCs w:val="21"/>
        </w:rPr>
        <w:t>按照</w:t>
      </w:r>
      <w:r w:rsidR="0060593A" w:rsidRPr="0060271C">
        <w:rPr>
          <w:rFonts w:ascii="宋体" w:hAnsi="宋体" w:hint="eastAsia"/>
          <w:snapToGrid w:val="0"/>
          <w:szCs w:val="21"/>
        </w:rPr>
        <w:t>招标人</w:t>
      </w:r>
      <w:r w:rsidRPr="0060271C">
        <w:rPr>
          <w:rFonts w:ascii="宋体" w:hAnsi="宋体" w:hint="eastAsia"/>
          <w:snapToGrid w:val="0"/>
          <w:szCs w:val="21"/>
        </w:rPr>
        <w:t>的规划要求</w:t>
      </w:r>
      <w:r w:rsidR="000E65B6">
        <w:rPr>
          <w:rFonts w:ascii="宋体" w:hAnsi="宋体" w:hint="eastAsia"/>
          <w:snapToGrid w:val="0"/>
          <w:szCs w:val="21"/>
        </w:rPr>
        <w:t>,</w:t>
      </w:r>
      <w:r w:rsidR="000E65B6" w:rsidRPr="002D39BC">
        <w:rPr>
          <w:rFonts w:ascii="宋体" w:hAnsi="宋体" w:hint="eastAsia"/>
          <w:snapToGrid w:val="0"/>
          <w:szCs w:val="21"/>
        </w:rPr>
        <w:t>在买受人</w:t>
      </w:r>
      <w:r w:rsidR="000E65B6" w:rsidRPr="002D39BC">
        <w:rPr>
          <w:rFonts w:ascii="宋体" w:hAnsi="宋体"/>
          <w:snapToGrid w:val="0"/>
          <w:szCs w:val="21"/>
        </w:rPr>
        <w:t>与招标人签订《户外广告点位合作协议》之日起30</w:t>
      </w:r>
      <w:r w:rsidRPr="002D39BC">
        <w:rPr>
          <w:rFonts w:ascii="宋体" w:hAnsi="宋体" w:hint="eastAsia"/>
          <w:snapToGrid w:val="0"/>
          <w:szCs w:val="21"/>
        </w:rPr>
        <w:t>日内</w:t>
      </w:r>
      <w:r w:rsidR="007C36A9" w:rsidRPr="002D39BC">
        <w:rPr>
          <w:rFonts w:ascii="宋体" w:hAnsi="宋体" w:hint="eastAsia"/>
          <w:snapToGrid w:val="0"/>
          <w:szCs w:val="21"/>
        </w:rPr>
        <w:t>买受人</w:t>
      </w:r>
      <w:r w:rsidRPr="002D39BC">
        <w:rPr>
          <w:rFonts w:ascii="宋体" w:hAnsi="宋体" w:hint="eastAsia"/>
          <w:snapToGrid w:val="0"/>
          <w:szCs w:val="21"/>
        </w:rPr>
        <w:t>全部完成施工并通过</w:t>
      </w:r>
      <w:r w:rsidR="0060593A" w:rsidRPr="002D39BC">
        <w:rPr>
          <w:rFonts w:ascii="宋体" w:hAnsi="宋体" w:hint="eastAsia"/>
          <w:snapToGrid w:val="0"/>
          <w:szCs w:val="21"/>
        </w:rPr>
        <w:t>招标</w:t>
      </w:r>
      <w:r w:rsidRPr="002D39BC">
        <w:rPr>
          <w:rFonts w:ascii="宋体" w:hAnsi="宋体" w:hint="eastAsia"/>
          <w:snapToGrid w:val="0"/>
          <w:szCs w:val="21"/>
        </w:rPr>
        <w:t>人验收</w:t>
      </w:r>
      <w:r w:rsidR="000E65B6" w:rsidRPr="002D39BC">
        <w:rPr>
          <w:rFonts w:ascii="宋体" w:hAnsi="宋体" w:hint="eastAsia"/>
          <w:snapToGrid w:val="0"/>
          <w:szCs w:val="21"/>
        </w:rPr>
        <w:t>，</w:t>
      </w:r>
      <w:r w:rsidRPr="0060271C">
        <w:rPr>
          <w:rFonts w:ascii="宋体" w:hAnsi="宋体" w:hint="eastAsia"/>
          <w:snapToGrid w:val="0"/>
          <w:szCs w:val="21"/>
        </w:rPr>
        <w:t>验收合格后，该广告媒体即归</w:t>
      </w:r>
      <w:r w:rsidR="0060593A" w:rsidRPr="0060271C">
        <w:rPr>
          <w:rFonts w:ascii="宋体" w:hAnsi="宋体" w:hint="eastAsia"/>
          <w:snapToGrid w:val="0"/>
          <w:szCs w:val="21"/>
        </w:rPr>
        <w:t>山东高速股份有限公司</w:t>
      </w:r>
      <w:r w:rsidRPr="0060271C">
        <w:rPr>
          <w:rFonts w:ascii="宋体" w:hAnsi="宋体" w:hint="eastAsia"/>
          <w:snapToGrid w:val="0"/>
          <w:szCs w:val="21"/>
        </w:rPr>
        <w:t>所有。经营期满5年后，广告媒体及附属设施、物料等无偿移交</w:t>
      </w:r>
      <w:r w:rsidR="0060593A" w:rsidRPr="0060271C">
        <w:rPr>
          <w:rFonts w:ascii="宋体" w:hAnsi="宋体" w:hint="eastAsia"/>
          <w:snapToGrid w:val="0"/>
          <w:szCs w:val="21"/>
        </w:rPr>
        <w:t>招标</w:t>
      </w:r>
      <w:r w:rsidRPr="0060271C">
        <w:rPr>
          <w:rFonts w:ascii="宋体" w:hAnsi="宋体" w:hint="eastAsia"/>
          <w:snapToGrid w:val="0"/>
          <w:szCs w:val="21"/>
        </w:rPr>
        <w:t>人，买受人不得拆除或恶意破坏，应保证广告媒体正常使用。</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五、</w:t>
      </w:r>
      <w:r w:rsidRPr="005C2983">
        <w:rPr>
          <w:rFonts w:ascii="宋体" w:hAnsi="宋体" w:hint="eastAsia"/>
          <w:b/>
          <w:snapToGrid w:val="0"/>
          <w:szCs w:val="21"/>
        </w:rPr>
        <w:t>合同期内，买受人负责广告媒体及附属设施的管理并承担包括但不限于设备设施更换、维护维修、周边卫生清理等相关费用，并于每个合同年度第一个月向</w:t>
      </w:r>
      <w:r w:rsidR="00322425">
        <w:rPr>
          <w:rFonts w:ascii="宋体" w:hAnsi="宋体" w:hint="eastAsia"/>
          <w:b/>
          <w:snapToGrid w:val="0"/>
          <w:szCs w:val="21"/>
        </w:rPr>
        <w:t>招标人</w:t>
      </w:r>
      <w:r w:rsidRPr="005C2983">
        <w:rPr>
          <w:rFonts w:ascii="宋体" w:hAnsi="宋体" w:hint="eastAsia"/>
          <w:b/>
          <w:snapToGrid w:val="0"/>
          <w:szCs w:val="21"/>
        </w:rPr>
        <w:t>提交广告设施质量安全检测报告，合同期内不得以任何理由要求减免使用费用。</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六、如政府（公路路政管理部门、地方政府等）、</w:t>
      </w:r>
      <w:r w:rsidR="008B734D" w:rsidRPr="0060271C">
        <w:rPr>
          <w:rFonts w:ascii="宋体" w:hAnsi="宋体" w:hint="eastAsia"/>
          <w:snapToGrid w:val="0"/>
          <w:szCs w:val="21"/>
        </w:rPr>
        <w:t>招标</w:t>
      </w:r>
      <w:r w:rsidRPr="0060271C">
        <w:rPr>
          <w:rFonts w:ascii="宋体" w:hAnsi="宋体" w:hint="eastAsia"/>
          <w:snapToGrid w:val="0"/>
          <w:szCs w:val="21"/>
        </w:rPr>
        <w:t>人、</w:t>
      </w:r>
      <w:r w:rsidR="00322425">
        <w:rPr>
          <w:rFonts w:ascii="宋体" w:hAnsi="宋体" w:hint="eastAsia"/>
          <w:snapToGrid w:val="0"/>
          <w:szCs w:val="21"/>
        </w:rPr>
        <w:t>招标人</w:t>
      </w:r>
      <w:r w:rsidRPr="0060271C">
        <w:rPr>
          <w:rFonts w:ascii="宋体" w:hAnsi="宋体" w:hint="eastAsia"/>
          <w:snapToGrid w:val="0"/>
          <w:szCs w:val="21"/>
        </w:rPr>
        <w:t>的上级主管部门因国家建设、主管部门规划与管理等要求拆除广告媒体时，造成广告点位无法继续使用，使用期限不满18个月的，该点位使用费用全额返还（费用计算方法：单个点位使用费保留价×总成交价/总保留价）；超过18个月的，</w:t>
      </w:r>
      <w:r w:rsidR="00322425">
        <w:rPr>
          <w:rFonts w:ascii="宋体" w:hAnsi="宋体" w:hint="eastAsia"/>
          <w:snapToGrid w:val="0"/>
          <w:szCs w:val="21"/>
        </w:rPr>
        <w:t>招标人</w:t>
      </w:r>
      <w:r w:rsidRPr="0060271C">
        <w:rPr>
          <w:rFonts w:ascii="宋体" w:hAnsi="宋体" w:hint="eastAsia"/>
          <w:snapToGrid w:val="0"/>
          <w:szCs w:val="21"/>
        </w:rPr>
        <w:t>与竞买人互不承担违约责任。</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七、所有竞买人均应保证不会有串标等违法行为及其他影响拍卖公开、公正、公平顺利进行的行为，否则所交保证金不予退还，并承担相应法律责任。</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八、拍卖成交，买受人按约定交齐拍卖成交款、拍卖佣金等全部款项后，</w:t>
      </w:r>
      <w:r w:rsidR="00BA25EC" w:rsidRPr="0060271C">
        <w:rPr>
          <w:rFonts w:ascii="宋体" w:hAnsi="宋体" w:hint="eastAsia"/>
          <w:snapToGrid w:val="0"/>
          <w:szCs w:val="21"/>
        </w:rPr>
        <w:t>招标</w:t>
      </w:r>
      <w:r w:rsidRPr="0060271C">
        <w:rPr>
          <w:rFonts w:ascii="宋体" w:hAnsi="宋体" w:hint="eastAsia"/>
          <w:snapToGrid w:val="0"/>
          <w:szCs w:val="21"/>
        </w:rPr>
        <w:t>人仅依标的权属现状移交买受人。若因拍卖标的存在瑕疵，以及买受人不及时承担、支付有关税、费，影响拍卖标的的交付（包括权利交付和实物交付）以及买受人对拍卖标的的使用或行使权利的，</w:t>
      </w:r>
      <w:r w:rsidR="00BA25EC" w:rsidRPr="0060271C">
        <w:rPr>
          <w:rFonts w:ascii="宋体" w:hAnsi="宋体" w:hint="eastAsia"/>
          <w:snapToGrid w:val="0"/>
          <w:szCs w:val="21"/>
        </w:rPr>
        <w:t>招标</w:t>
      </w:r>
      <w:r w:rsidRPr="0060271C">
        <w:rPr>
          <w:rFonts w:ascii="宋体" w:hAnsi="宋体" w:hint="eastAsia"/>
          <w:snapToGrid w:val="0"/>
          <w:szCs w:val="21"/>
        </w:rPr>
        <w:t>人和拍卖人不承担任何责任。</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竞买人（签章）：</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t xml:space="preserve"> 代理人：</w:t>
      </w:r>
    </w:p>
    <w:p w:rsidR="00D11AB3" w:rsidRPr="0060271C" w:rsidRDefault="00D11AB3" w:rsidP="0060271C">
      <w:pPr>
        <w:spacing w:line="460" w:lineRule="exact"/>
        <w:ind w:firstLineChars="249" w:firstLine="523"/>
        <w:rPr>
          <w:rFonts w:ascii="宋体" w:hAnsi="宋体"/>
          <w:snapToGrid w:val="0"/>
          <w:szCs w:val="21"/>
        </w:rPr>
      </w:pPr>
      <w:r w:rsidRPr="0060271C">
        <w:rPr>
          <w:rFonts w:ascii="宋体" w:hAnsi="宋体" w:hint="eastAsia"/>
          <w:snapToGrid w:val="0"/>
          <w:szCs w:val="21"/>
        </w:rPr>
        <w:lastRenderedPageBreak/>
        <w:t xml:space="preserve">                                           日  期：      年    月    日</w:t>
      </w: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p>
    <w:p w:rsidR="0028234F" w:rsidRDefault="0028234F" w:rsidP="00957763">
      <w:pPr>
        <w:spacing w:line="480" w:lineRule="auto"/>
        <w:jc w:val="center"/>
        <w:outlineLvl w:val="0"/>
        <w:rPr>
          <w:b/>
          <w:bCs/>
          <w:kern w:val="0"/>
          <w:sz w:val="72"/>
          <w:szCs w:val="72"/>
        </w:rPr>
      </w:pPr>
    </w:p>
    <w:p w:rsidR="0028234F" w:rsidRDefault="0028234F" w:rsidP="00957763">
      <w:pPr>
        <w:spacing w:line="480" w:lineRule="auto"/>
        <w:jc w:val="center"/>
        <w:outlineLvl w:val="0"/>
        <w:rPr>
          <w:b/>
          <w:bCs/>
          <w:kern w:val="0"/>
          <w:sz w:val="72"/>
          <w:szCs w:val="72"/>
        </w:rPr>
      </w:pPr>
    </w:p>
    <w:p w:rsidR="00957763" w:rsidRDefault="00957763" w:rsidP="00957763">
      <w:pPr>
        <w:spacing w:line="480" w:lineRule="auto"/>
        <w:jc w:val="center"/>
        <w:outlineLvl w:val="0"/>
        <w:rPr>
          <w:b/>
          <w:bCs/>
          <w:kern w:val="0"/>
          <w:sz w:val="72"/>
          <w:szCs w:val="72"/>
        </w:rPr>
      </w:pPr>
      <w:r>
        <w:rPr>
          <w:b/>
          <w:bCs/>
          <w:kern w:val="0"/>
          <w:sz w:val="72"/>
          <w:szCs w:val="72"/>
        </w:rPr>
        <w:t>第</w:t>
      </w:r>
      <w:r w:rsidR="002C65EE">
        <w:rPr>
          <w:rFonts w:hint="eastAsia"/>
          <w:b/>
          <w:bCs/>
          <w:kern w:val="0"/>
          <w:sz w:val="72"/>
          <w:szCs w:val="72"/>
        </w:rPr>
        <w:t>五</w:t>
      </w:r>
      <w:r>
        <w:rPr>
          <w:b/>
          <w:bCs/>
          <w:kern w:val="0"/>
          <w:sz w:val="72"/>
          <w:szCs w:val="72"/>
        </w:rPr>
        <w:t>章</w:t>
      </w:r>
      <w:r>
        <w:rPr>
          <w:rFonts w:hint="eastAsia"/>
          <w:b/>
          <w:bCs/>
          <w:kern w:val="0"/>
          <w:sz w:val="72"/>
          <w:szCs w:val="72"/>
        </w:rPr>
        <w:t>拍卖标的清单</w:t>
      </w: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957763" w:rsidRDefault="00957763" w:rsidP="00D11AB3">
      <w:pPr>
        <w:spacing w:line="360" w:lineRule="auto"/>
        <w:jc w:val="center"/>
        <w:rPr>
          <w:b/>
          <w:sz w:val="36"/>
          <w:szCs w:val="36"/>
        </w:rPr>
      </w:pPr>
    </w:p>
    <w:p w:rsidR="0028234F" w:rsidRDefault="0028234F" w:rsidP="00D11AB3">
      <w:pPr>
        <w:spacing w:line="360" w:lineRule="auto"/>
        <w:jc w:val="center"/>
        <w:rPr>
          <w:b/>
          <w:sz w:val="36"/>
          <w:szCs w:val="36"/>
        </w:rPr>
      </w:pPr>
    </w:p>
    <w:p w:rsidR="0028234F" w:rsidRDefault="0028234F" w:rsidP="00D11AB3">
      <w:pPr>
        <w:spacing w:line="360" w:lineRule="auto"/>
        <w:jc w:val="center"/>
        <w:rPr>
          <w:b/>
          <w:sz w:val="36"/>
          <w:szCs w:val="36"/>
        </w:rPr>
      </w:pPr>
    </w:p>
    <w:p w:rsidR="00957763" w:rsidRDefault="00957763" w:rsidP="00D11AB3">
      <w:pPr>
        <w:spacing w:line="360" w:lineRule="auto"/>
        <w:jc w:val="center"/>
        <w:rPr>
          <w:b/>
          <w:sz w:val="36"/>
          <w:szCs w:val="36"/>
        </w:rPr>
      </w:pPr>
    </w:p>
    <w:p w:rsidR="00D11AB3" w:rsidRDefault="002551F2" w:rsidP="00D11AB3">
      <w:pPr>
        <w:spacing w:line="360" w:lineRule="auto"/>
        <w:jc w:val="center"/>
        <w:rPr>
          <w:b/>
          <w:sz w:val="36"/>
          <w:szCs w:val="36"/>
        </w:rPr>
      </w:pPr>
      <w:r>
        <w:rPr>
          <w:rFonts w:hint="eastAsia"/>
          <w:b/>
          <w:sz w:val="36"/>
          <w:szCs w:val="36"/>
        </w:rPr>
        <w:t>第五章</w:t>
      </w:r>
      <w:r w:rsidR="00D11AB3">
        <w:rPr>
          <w:rFonts w:hint="eastAsia"/>
          <w:b/>
          <w:sz w:val="36"/>
          <w:szCs w:val="36"/>
        </w:rPr>
        <w:t>拍卖标的清单</w:t>
      </w:r>
    </w:p>
    <w:p w:rsidR="00CE7181" w:rsidRDefault="00CE7181" w:rsidP="00CE7181">
      <w:pPr>
        <w:spacing w:line="360" w:lineRule="auto"/>
        <w:ind w:firstLineChars="200" w:firstLine="420"/>
        <w:rPr>
          <w:rFonts w:ascii="宋体" w:hAnsi="宋体"/>
          <w:szCs w:val="21"/>
        </w:rPr>
      </w:pPr>
      <w:r>
        <w:rPr>
          <w:rFonts w:ascii="宋体" w:hAnsi="宋体" w:hint="eastAsia"/>
          <w:szCs w:val="21"/>
        </w:rPr>
        <w:t>拍卖</w:t>
      </w:r>
      <w:r>
        <w:rPr>
          <w:rFonts w:ascii="宋体" w:hAnsi="宋体" w:hint="eastAsia"/>
          <w:b/>
          <w:szCs w:val="21"/>
        </w:rPr>
        <w:t>标的</w:t>
      </w:r>
      <w:r>
        <w:rPr>
          <w:rFonts w:ascii="宋体" w:hAnsi="宋体" w:hint="eastAsia"/>
          <w:szCs w:val="21"/>
        </w:rPr>
        <w:t>为：青银高速潍坊-青岛段广告招商项目三</w:t>
      </w:r>
      <w:r>
        <w:rPr>
          <w:rFonts w:ascii="宋体" w:hAnsi="宋体" w:cs="宋体" w:hint="eastAsia"/>
          <w:b/>
          <w:kern w:val="0"/>
          <w:szCs w:val="21"/>
        </w:rPr>
        <w:t>标段：K88+250至K211，共计28处</w:t>
      </w:r>
      <w:r>
        <w:rPr>
          <w:rFonts w:ascii="宋体" w:hAnsi="宋体" w:cs="宋体" w:hint="eastAsia"/>
          <w:szCs w:val="21"/>
        </w:rPr>
        <w:t>广告点位5年期使用权。</w:t>
      </w:r>
      <w:r>
        <w:rPr>
          <w:rFonts w:ascii="宋体" w:hAnsi="宋体" w:hint="eastAsia"/>
          <w:snapToGrid w:val="0"/>
          <w:szCs w:val="21"/>
        </w:rPr>
        <w:t>（详情请登录洪力网</w:t>
      </w:r>
      <w:hyperlink r:id="rId23" w:history="1">
        <w:r w:rsidRPr="00CE7181">
          <w:rPr>
            <w:rFonts w:ascii="宋体" w:hAnsi="宋体"/>
            <w:snapToGrid w:val="0"/>
            <w:szCs w:val="21"/>
            <w:u w:val="single"/>
          </w:rPr>
          <w:t>http://</w:t>
        </w:r>
        <w:r w:rsidRPr="00CE7181">
          <w:rPr>
            <w:rFonts w:ascii="宋体" w:hAnsi="宋体" w:hint="eastAsia"/>
            <w:snapToGrid w:val="0"/>
            <w:szCs w:val="21"/>
            <w:u w:val="single"/>
          </w:rPr>
          <w:t>www</w:t>
        </w:r>
        <w:r w:rsidRPr="00CE7181">
          <w:rPr>
            <w:rFonts w:ascii="宋体" w:hAnsi="宋体"/>
            <w:snapToGrid w:val="0"/>
            <w:szCs w:val="21"/>
            <w:u w:val="single"/>
          </w:rPr>
          <w:t>.</w:t>
        </w:r>
        <w:r w:rsidRPr="00CE7181">
          <w:rPr>
            <w:rFonts w:ascii="宋体" w:hAnsi="宋体" w:hint="eastAsia"/>
            <w:snapToGrid w:val="0"/>
            <w:szCs w:val="21"/>
            <w:u w:val="single"/>
          </w:rPr>
          <w:t>honglipai</w:t>
        </w:r>
        <w:r w:rsidRPr="00CE7181">
          <w:rPr>
            <w:rFonts w:ascii="宋体" w:hAnsi="宋体"/>
            <w:snapToGrid w:val="0"/>
            <w:szCs w:val="21"/>
            <w:u w:val="single"/>
          </w:rPr>
          <w:t>.</w:t>
        </w:r>
      </w:hyperlink>
      <w:r w:rsidRPr="00CE7181">
        <w:rPr>
          <w:rFonts w:hint="eastAsia"/>
          <w:u w:val="single"/>
        </w:rPr>
        <w:t>net</w:t>
      </w:r>
      <w:r>
        <w:rPr>
          <w:rFonts w:ascii="宋体" w:hAnsi="宋体" w:hint="eastAsia"/>
          <w:snapToGrid w:val="0"/>
          <w:szCs w:val="21"/>
        </w:rPr>
        <w:t>查看）一宗，整体拍卖</w:t>
      </w:r>
      <w:r>
        <w:rPr>
          <w:rFonts w:ascii="宋体" w:hAnsi="宋体" w:cs="宋体" w:hint="eastAsia"/>
          <w:szCs w:val="21"/>
        </w:rPr>
        <w:t>,</w:t>
      </w:r>
      <w:r>
        <w:rPr>
          <w:rFonts w:ascii="宋体" w:hAnsi="宋体" w:cs="宋体" w:hint="eastAsia"/>
          <w:b/>
          <w:szCs w:val="21"/>
        </w:rPr>
        <w:t>最低限价为271万元/年</w:t>
      </w:r>
      <w:r>
        <w:rPr>
          <w:rFonts w:ascii="宋体" w:hAnsi="宋体" w:cs="宋体" w:hint="eastAsia"/>
          <w:szCs w:val="21"/>
        </w:rPr>
        <w:t>,</w:t>
      </w:r>
      <w:r>
        <w:rPr>
          <w:rFonts w:ascii="宋体" w:hAnsi="宋体" w:cs="宋体" w:hint="eastAsia"/>
          <w:b/>
          <w:szCs w:val="21"/>
        </w:rPr>
        <w:t>5年合计1355万元</w:t>
      </w:r>
      <w:r>
        <w:rPr>
          <w:rFonts w:ascii="宋体" w:hAnsi="宋体" w:cs="宋体" w:hint="eastAsia"/>
          <w:szCs w:val="21"/>
        </w:rPr>
        <w:t>（人民币）</w:t>
      </w:r>
      <w:r>
        <w:rPr>
          <w:rFonts w:ascii="宋体" w:hAnsi="宋体" w:hint="eastAsia"/>
          <w:snapToGrid w:val="0"/>
          <w:szCs w:val="21"/>
        </w:rPr>
        <w:t>。</w:t>
      </w:r>
      <w:r>
        <w:rPr>
          <w:rFonts w:ascii="宋体" w:hAnsi="宋体" w:hint="eastAsia"/>
          <w:szCs w:val="21"/>
        </w:rPr>
        <w:t>广告点位详情如下：</w:t>
      </w:r>
    </w:p>
    <w:tbl>
      <w:tblPr>
        <w:tblW w:w="9214" w:type="dxa"/>
        <w:tblInd w:w="108" w:type="dxa"/>
        <w:tblLayout w:type="fixed"/>
        <w:tblLook w:val="04A0" w:firstRow="1" w:lastRow="0" w:firstColumn="1" w:lastColumn="0" w:noHBand="0" w:noVBand="1"/>
      </w:tblPr>
      <w:tblGrid>
        <w:gridCol w:w="920"/>
        <w:gridCol w:w="2199"/>
        <w:gridCol w:w="2126"/>
        <w:gridCol w:w="1559"/>
        <w:gridCol w:w="2410"/>
      </w:tblGrid>
      <w:tr w:rsidR="00CE7181" w:rsidTr="00DE61D4">
        <w:trPr>
          <w:trHeight w:val="478"/>
        </w:trPr>
        <w:tc>
          <w:tcPr>
            <w:tcW w:w="9214" w:type="dxa"/>
            <w:gridSpan w:val="5"/>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b/>
                <w:sz w:val="28"/>
                <w:szCs w:val="28"/>
              </w:rPr>
            </w:pPr>
            <w:r>
              <w:rPr>
                <w:rFonts w:ascii="宋体" w:hAnsi="宋体" w:cs="宋体" w:hint="eastAsia"/>
                <w:b/>
                <w:sz w:val="28"/>
                <w:szCs w:val="28"/>
              </w:rPr>
              <w:t>青银高速潍坊-青岛段广告招商项目三标段详情表</w:t>
            </w:r>
          </w:p>
        </w:tc>
      </w:tr>
      <w:tr w:rsidR="00CE7181" w:rsidTr="00DE61D4">
        <w:trPr>
          <w:trHeight w:val="40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szCs w:val="22"/>
              </w:rPr>
              <w:t>序号</w:t>
            </w:r>
          </w:p>
        </w:tc>
        <w:tc>
          <w:tcPr>
            <w:tcW w:w="2199" w:type="dxa"/>
            <w:tcBorders>
              <w:top w:val="single" w:sz="4" w:space="0" w:color="auto"/>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szCs w:val="22"/>
              </w:rPr>
            </w:pPr>
            <w:r>
              <w:rPr>
                <w:rFonts w:ascii="宋体" w:hAnsi="宋体" w:cs="宋体" w:hint="eastAsia"/>
                <w:szCs w:val="22"/>
              </w:rPr>
              <w:t>桩号</w:t>
            </w:r>
          </w:p>
        </w:tc>
        <w:tc>
          <w:tcPr>
            <w:tcW w:w="2126"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szCs w:val="22"/>
              </w:rPr>
            </w:pPr>
            <w:r>
              <w:rPr>
                <w:rFonts w:ascii="宋体" w:hAnsi="宋体" w:cs="宋体" w:hint="eastAsia"/>
                <w:szCs w:val="22"/>
              </w:rPr>
              <w:t>媒体形式</w:t>
            </w:r>
          </w:p>
        </w:tc>
        <w:tc>
          <w:tcPr>
            <w:tcW w:w="1559"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szCs w:val="22"/>
              </w:rPr>
            </w:pPr>
            <w:r>
              <w:rPr>
                <w:rFonts w:ascii="宋体" w:hAnsi="宋体" w:cs="宋体" w:hint="eastAsia"/>
                <w:szCs w:val="22"/>
              </w:rPr>
              <w:t>媒体规格</w:t>
            </w:r>
          </w:p>
        </w:tc>
        <w:tc>
          <w:tcPr>
            <w:tcW w:w="2410"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szCs w:val="22"/>
              </w:rPr>
            </w:pPr>
            <w:r>
              <w:rPr>
                <w:rFonts w:ascii="宋体" w:hAnsi="宋体" w:cs="宋体" w:hint="eastAsia"/>
                <w:szCs w:val="22"/>
              </w:rPr>
              <w:t>最低限价（万元/年）</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w:t>
            </w:r>
          </w:p>
        </w:tc>
        <w:tc>
          <w:tcPr>
            <w:tcW w:w="2199" w:type="dxa"/>
            <w:tcBorders>
              <w:top w:val="single" w:sz="4" w:space="0" w:color="auto"/>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K88+250</w:t>
            </w:r>
          </w:p>
        </w:tc>
        <w:tc>
          <w:tcPr>
            <w:tcW w:w="2126"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K93+650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3</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K95+750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4</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K95+750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5</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K96</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6</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K96</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7</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K96+200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8</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K96+300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9</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K132+650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10</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K132+650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11</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K132+850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12</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K133+050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三面立柱（景观）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6M*18M*3</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9</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13</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K133+150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14</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涌泉立交</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15</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涌泉立交</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16</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涌泉立交</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17</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涌泉立交</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18</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K133+200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三面立柱（景观）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6M*18M*3</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9</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19</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K133+400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20</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K133+550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21</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K134+050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22</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K174+750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23</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K176+350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24</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K176+700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25</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K176+950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两面立柱（景观）</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6M*18M*2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8</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26</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K202+600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27</w:t>
            </w:r>
          </w:p>
        </w:tc>
        <w:tc>
          <w:tcPr>
            <w:tcW w:w="2199" w:type="dxa"/>
            <w:tcBorders>
              <w:top w:val="nil"/>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K207+700</w:t>
            </w:r>
          </w:p>
        </w:tc>
        <w:tc>
          <w:tcPr>
            <w:tcW w:w="2126"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nil"/>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28</w:t>
            </w:r>
          </w:p>
        </w:tc>
        <w:tc>
          <w:tcPr>
            <w:tcW w:w="2199" w:type="dxa"/>
            <w:tcBorders>
              <w:top w:val="single" w:sz="4" w:space="0" w:color="auto"/>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K211</w:t>
            </w:r>
          </w:p>
        </w:tc>
        <w:tc>
          <w:tcPr>
            <w:tcW w:w="2126"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跨桥</w:t>
            </w:r>
          </w:p>
        </w:tc>
        <w:tc>
          <w:tcPr>
            <w:tcW w:w="1559"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4.5M*50M*2</w:t>
            </w:r>
          </w:p>
        </w:tc>
        <w:tc>
          <w:tcPr>
            <w:tcW w:w="2410"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r>
              <w:rPr>
                <w:rFonts w:ascii="宋体" w:hAnsi="宋体" w:cs="宋体" w:hint="eastAsia"/>
              </w:rPr>
              <w:t>13</w:t>
            </w:r>
          </w:p>
        </w:tc>
      </w:tr>
      <w:tr w:rsidR="00CE7181" w:rsidTr="00DE61D4">
        <w:trPr>
          <w:trHeight w:val="340"/>
        </w:trPr>
        <w:tc>
          <w:tcPr>
            <w:tcW w:w="920" w:type="dxa"/>
            <w:tcBorders>
              <w:top w:val="single" w:sz="4" w:space="0" w:color="auto"/>
              <w:left w:val="single" w:sz="4" w:space="0" w:color="auto"/>
              <w:bottom w:val="single" w:sz="4" w:space="0" w:color="auto"/>
              <w:right w:val="single" w:sz="4" w:space="0" w:color="auto"/>
            </w:tcBorders>
            <w:shd w:val="clear" w:color="000000" w:fill="FFFFFF"/>
          </w:tcPr>
          <w:p w:rsidR="00CE7181" w:rsidRDefault="00CE7181" w:rsidP="00DE61D4">
            <w:pPr>
              <w:jc w:val="center"/>
              <w:rPr>
                <w:rFonts w:ascii="宋体" w:hAnsi="宋体" w:cs="宋体"/>
              </w:rPr>
            </w:pPr>
            <w:r>
              <w:rPr>
                <w:rFonts w:ascii="宋体" w:hAnsi="宋体" w:cs="宋体" w:hint="eastAsia"/>
              </w:rPr>
              <w:t>合计</w:t>
            </w:r>
          </w:p>
        </w:tc>
        <w:tc>
          <w:tcPr>
            <w:tcW w:w="2199" w:type="dxa"/>
            <w:tcBorders>
              <w:top w:val="single" w:sz="4" w:space="0" w:color="auto"/>
              <w:left w:val="single" w:sz="4" w:space="0" w:color="auto"/>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p>
        </w:tc>
        <w:tc>
          <w:tcPr>
            <w:tcW w:w="2126"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p>
        </w:tc>
        <w:tc>
          <w:tcPr>
            <w:tcW w:w="1559" w:type="dxa"/>
            <w:tcBorders>
              <w:top w:val="single" w:sz="4" w:space="0" w:color="auto"/>
              <w:left w:val="nil"/>
              <w:bottom w:val="single" w:sz="4" w:space="0" w:color="auto"/>
              <w:right w:val="single" w:sz="4" w:space="0" w:color="auto"/>
            </w:tcBorders>
            <w:shd w:val="clear" w:color="000000" w:fill="FFFFFF"/>
            <w:vAlign w:val="center"/>
          </w:tcPr>
          <w:p w:rsidR="00CE7181" w:rsidRDefault="00CE7181" w:rsidP="00DE61D4">
            <w:pPr>
              <w:jc w:val="center"/>
              <w:rPr>
                <w:rFonts w:ascii="宋体" w:hAnsi="宋体" w:cs="宋体"/>
              </w:rPr>
            </w:pPr>
          </w:p>
        </w:tc>
        <w:tc>
          <w:tcPr>
            <w:tcW w:w="2410" w:type="dxa"/>
            <w:tcBorders>
              <w:top w:val="single" w:sz="4" w:space="0" w:color="auto"/>
              <w:left w:val="nil"/>
              <w:bottom w:val="single" w:sz="4" w:space="0" w:color="auto"/>
              <w:right w:val="single" w:sz="4" w:space="0" w:color="auto"/>
            </w:tcBorders>
            <w:shd w:val="clear" w:color="000000" w:fill="FFFFFF"/>
            <w:vAlign w:val="center"/>
          </w:tcPr>
          <w:p w:rsidR="00CE7181" w:rsidRDefault="00FB061C" w:rsidP="00DE61D4">
            <w:pPr>
              <w:jc w:val="center"/>
              <w:rPr>
                <w:rFonts w:ascii="宋体" w:hAnsi="宋体" w:cs="宋体"/>
              </w:rPr>
            </w:pPr>
            <w:r>
              <w:rPr>
                <w:rFonts w:ascii="宋体" w:hAnsi="宋体" w:cs="宋体"/>
              </w:rPr>
              <w:fldChar w:fldCharType="begin"/>
            </w:r>
            <w:r w:rsidR="00CE7181">
              <w:rPr>
                <w:rFonts w:ascii="宋体" w:hAnsi="宋体" w:cs="宋体" w:hint="eastAsia"/>
              </w:rPr>
              <w:instrText>=SUM(ABOVE)</w:instrText>
            </w:r>
            <w:r>
              <w:rPr>
                <w:rFonts w:ascii="宋体" w:hAnsi="宋体" w:cs="宋体"/>
              </w:rPr>
              <w:fldChar w:fldCharType="separate"/>
            </w:r>
            <w:r w:rsidR="00CE7181">
              <w:rPr>
                <w:rFonts w:ascii="宋体" w:hAnsi="宋体" w:cs="宋体"/>
                <w:noProof/>
              </w:rPr>
              <w:t>271</w:t>
            </w:r>
            <w:r>
              <w:rPr>
                <w:rFonts w:ascii="宋体" w:hAnsi="宋体" w:cs="宋体"/>
              </w:rPr>
              <w:fldChar w:fldCharType="end"/>
            </w:r>
          </w:p>
        </w:tc>
      </w:tr>
    </w:tbl>
    <w:p w:rsidR="00D11AB3" w:rsidRDefault="00D11AB3" w:rsidP="0057488F">
      <w:pPr>
        <w:spacing w:line="360" w:lineRule="auto"/>
        <w:ind w:firstLineChars="200" w:firstLine="420"/>
        <w:rPr>
          <w:rFonts w:ascii="宋体" w:hAnsi="宋体"/>
          <w:szCs w:val="21"/>
        </w:rPr>
      </w:pPr>
    </w:p>
    <w:p w:rsidR="00CE7181" w:rsidRPr="0057488F" w:rsidRDefault="00CE7181" w:rsidP="0057488F">
      <w:pPr>
        <w:spacing w:line="360" w:lineRule="auto"/>
        <w:ind w:firstLineChars="200" w:firstLine="420"/>
        <w:rPr>
          <w:rFonts w:ascii="宋体" w:hAnsi="宋体"/>
          <w:szCs w:val="21"/>
        </w:rPr>
      </w:pPr>
    </w:p>
    <w:p w:rsidR="00D11AB3" w:rsidRPr="0057488F" w:rsidRDefault="00D11AB3" w:rsidP="0057488F">
      <w:pPr>
        <w:spacing w:line="360" w:lineRule="auto"/>
        <w:ind w:firstLineChars="200" w:firstLine="420"/>
        <w:rPr>
          <w:rFonts w:ascii="宋体" w:hAnsi="宋体"/>
          <w:szCs w:val="21"/>
        </w:rPr>
      </w:pPr>
      <w:r w:rsidRPr="0057488F">
        <w:rPr>
          <w:rFonts w:ascii="宋体" w:hAnsi="宋体" w:hint="eastAsia"/>
          <w:szCs w:val="21"/>
        </w:rPr>
        <w:t>附件：</w:t>
      </w:r>
    </w:p>
    <w:p w:rsidR="00D11AB3" w:rsidRPr="0057488F" w:rsidRDefault="00D11AB3" w:rsidP="0057488F">
      <w:pPr>
        <w:spacing w:line="360" w:lineRule="auto"/>
        <w:ind w:firstLineChars="200" w:firstLine="420"/>
        <w:rPr>
          <w:rFonts w:ascii="宋体" w:hAnsi="宋体"/>
          <w:szCs w:val="21"/>
        </w:rPr>
      </w:pPr>
      <w:r w:rsidRPr="0057488F">
        <w:rPr>
          <w:rFonts w:ascii="宋体" w:hAnsi="宋体" w:hint="eastAsia"/>
          <w:szCs w:val="21"/>
        </w:rPr>
        <w:t>1.广告媒体工程钢结构施工图</w:t>
      </w:r>
    </w:p>
    <w:p w:rsidR="00D11AB3" w:rsidRPr="0057488F" w:rsidRDefault="00D11AB3" w:rsidP="0057488F">
      <w:pPr>
        <w:spacing w:line="360" w:lineRule="auto"/>
        <w:ind w:firstLineChars="200" w:firstLine="420"/>
        <w:rPr>
          <w:rFonts w:ascii="宋体" w:hAnsi="宋体"/>
          <w:szCs w:val="21"/>
        </w:rPr>
      </w:pPr>
      <w:r w:rsidRPr="0057488F">
        <w:rPr>
          <w:rFonts w:ascii="宋体" w:hAnsi="宋体" w:hint="eastAsia"/>
          <w:szCs w:val="21"/>
        </w:rPr>
        <w:t>2.户外广告点位合作协议</w:t>
      </w:r>
    </w:p>
    <w:p w:rsidR="00D11AB3" w:rsidRPr="0057488F" w:rsidRDefault="00D11AB3" w:rsidP="00D11AB3">
      <w:pPr>
        <w:spacing w:line="360" w:lineRule="auto"/>
        <w:jc w:val="center"/>
        <w:rPr>
          <w:rFonts w:ascii="宋体" w:hAnsi="宋体"/>
          <w:szCs w:val="21"/>
        </w:rPr>
      </w:pPr>
    </w:p>
    <w:p w:rsidR="00D11AB3" w:rsidRPr="0057488F" w:rsidRDefault="00D11AB3" w:rsidP="00957763">
      <w:pPr>
        <w:spacing w:line="360" w:lineRule="auto"/>
        <w:ind w:firstLineChars="200" w:firstLine="420"/>
        <w:rPr>
          <w:rFonts w:ascii="宋体" w:hAnsi="宋体"/>
          <w:szCs w:val="21"/>
        </w:rPr>
      </w:pPr>
      <w:r w:rsidRPr="0057488F">
        <w:rPr>
          <w:rFonts w:ascii="宋体" w:hAnsi="宋体" w:hint="eastAsia"/>
          <w:szCs w:val="21"/>
        </w:rPr>
        <w:t>附件1电子版施工图接收邮箱：</w:t>
      </w:r>
    </w:p>
    <w:p w:rsidR="00D11AB3" w:rsidRPr="0057488F" w:rsidRDefault="00D11AB3" w:rsidP="00D11AB3">
      <w:pPr>
        <w:spacing w:line="360" w:lineRule="auto"/>
        <w:jc w:val="center"/>
        <w:rPr>
          <w:rFonts w:ascii="宋体" w:hAnsi="宋体"/>
          <w:szCs w:val="21"/>
        </w:rPr>
      </w:pPr>
    </w:p>
    <w:p w:rsidR="00D11AB3" w:rsidRPr="0057488F" w:rsidRDefault="00D11AB3" w:rsidP="00D11AB3">
      <w:pPr>
        <w:spacing w:line="360" w:lineRule="auto"/>
        <w:jc w:val="center"/>
        <w:rPr>
          <w:rFonts w:ascii="宋体" w:hAnsi="宋体"/>
          <w:szCs w:val="21"/>
        </w:rPr>
      </w:pPr>
    </w:p>
    <w:p w:rsidR="00D11AB3" w:rsidRPr="0057488F" w:rsidRDefault="00D11AB3" w:rsidP="00D11AB3">
      <w:pPr>
        <w:spacing w:line="360" w:lineRule="auto"/>
        <w:jc w:val="center"/>
        <w:rPr>
          <w:rFonts w:ascii="宋体" w:hAnsi="宋体"/>
          <w:szCs w:val="21"/>
        </w:rPr>
      </w:pPr>
      <w:r w:rsidRPr="0057488F">
        <w:rPr>
          <w:rFonts w:ascii="宋体" w:hAnsi="宋体" w:hint="eastAsia"/>
          <w:szCs w:val="21"/>
        </w:rPr>
        <w:t xml:space="preserve"> 竞买人（签章）：</w:t>
      </w:r>
    </w:p>
    <w:p w:rsidR="00D11AB3" w:rsidRPr="0057488F" w:rsidRDefault="00D11AB3" w:rsidP="00D11AB3">
      <w:pPr>
        <w:spacing w:line="360" w:lineRule="auto"/>
        <w:jc w:val="center"/>
        <w:rPr>
          <w:rFonts w:ascii="宋体" w:hAnsi="宋体"/>
          <w:szCs w:val="21"/>
        </w:rPr>
      </w:pPr>
    </w:p>
    <w:p w:rsidR="00D11AB3" w:rsidRPr="0057488F" w:rsidRDefault="00D11AB3" w:rsidP="002C65EE">
      <w:pPr>
        <w:spacing w:line="360" w:lineRule="auto"/>
        <w:ind w:firstLineChars="2700" w:firstLine="5670"/>
        <w:rPr>
          <w:rFonts w:ascii="宋体" w:hAnsi="宋体"/>
          <w:szCs w:val="21"/>
        </w:rPr>
      </w:pPr>
      <w:r w:rsidRPr="0057488F">
        <w:rPr>
          <w:rFonts w:ascii="宋体" w:hAnsi="宋体" w:hint="eastAsia"/>
          <w:szCs w:val="21"/>
        </w:rPr>
        <w:t>年    月    日</w:t>
      </w:r>
    </w:p>
    <w:p w:rsidR="00D11AB3" w:rsidRDefault="00D11AB3"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57488F">
      <w:pPr>
        <w:spacing w:line="460" w:lineRule="exact"/>
        <w:ind w:firstLineChars="249" w:firstLine="523"/>
        <w:rPr>
          <w:rFonts w:ascii="宋体" w:hAnsi="宋体"/>
          <w:snapToGrid w:val="0"/>
          <w:szCs w:val="21"/>
        </w:rPr>
      </w:pPr>
    </w:p>
    <w:p w:rsidR="00302EB1" w:rsidRDefault="00302EB1" w:rsidP="00302EB1">
      <w:pPr>
        <w:spacing w:line="360" w:lineRule="auto"/>
        <w:ind w:firstLineChars="249" w:firstLine="523"/>
        <w:rPr>
          <w:rFonts w:ascii="宋体" w:hAnsi="宋体"/>
          <w:snapToGrid w:val="0"/>
          <w:szCs w:val="21"/>
        </w:rPr>
      </w:pPr>
    </w:p>
    <w:p w:rsidR="00302EB1" w:rsidRDefault="00302EB1" w:rsidP="00302EB1">
      <w:pPr>
        <w:spacing w:line="360" w:lineRule="auto"/>
        <w:ind w:firstLineChars="249" w:firstLine="523"/>
        <w:rPr>
          <w:rFonts w:ascii="宋体" w:hAnsi="宋体"/>
          <w:snapToGrid w:val="0"/>
          <w:szCs w:val="21"/>
        </w:rPr>
      </w:pPr>
    </w:p>
    <w:p w:rsidR="00302EB1" w:rsidRDefault="00302EB1" w:rsidP="00302EB1">
      <w:pPr>
        <w:spacing w:line="360" w:lineRule="auto"/>
        <w:ind w:firstLineChars="249" w:firstLine="523"/>
        <w:rPr>
          <w:rFonts w:ascii="宋体" w:hAnsi="宋体"/>
          <w:snapToGrid w:val="0"/>
          <w:szCs w:val="21"/>
        </w:rPr>
      </w:pPr>
    </w:p>
    <w:p w:rsidR="003F2DB0" w:rsidRDefault="003F2DB0" w:rsidP="00302EB1">
      <w:pPr>
        <w:spacing w:line="360" w:lineRule="auto"/>
        <w:ind w:firstLineChars="249" w:firstLine="523"/>
        <w:rPr>
          <w:rFonts w:ascii="宋体" w:hAnsi="宋体"/>
          <w:snapToGrid w:val="0"/>
          <w:szCs w:val="21"/>
        </w:rPr>
      </w:pPr>
    </w:p>
    <w:p w:rsidR="00302EB1" w:rsidRDefault="00302EB1" w:rsidP="00302EB1">
      <w:pPr>
        <w:spacing w:line="360" w:lineRule="auto"/>
        <w:ind w:firstLineChars="249" w:firstLine="523"/>
        <w:rPr>
          <w:rFonts w:ascii="宋体" w:hAnsi="宋体"/>
          <w:snapToGrid w:val="0"/>
          <w:szCs w:val="21"/>
        </w:rPr>
      </w:pPr>
    </w:p>
    <w:p w:rsidR="00302EB1" w:rsidRPr="00302EB1" w:rsidRDefault="00302EB1" w:rsidP="00302EB1">
      <w:pPr>
        <w:spacing w:line="360" w:lineRule="auto"/>
        <w:jc w:val="center"/>
        <w:outlineLvl w:val="0"/>
        <w:rPr>
          <w:kern w:val="0"/>
          <w:sz w:val="72"/>
          <w:szCs w:val="72"/>
        </w:rPr>
      </w:pPr>
      <w:r>
        <w:rPr>
          <w:b/>
          <w:bCs/>
          <w:kern w:val="0"/>
          <w:sz w:val="72"/>
          <w:szCs w:val="72"/>
        </w:rPr>
        <w:t>第</w:t>
      </w:r>
      <w:r w:rsidRPr="00302EB1">
        <w:rPr>
          <w:b/>
          <w:bCs/>
          <w:kern w:val="0"/>
          <w:sz w:val="72"/>
          <w:szCs w:val="72"/>
        </w:rPr>
        <w:t>六</w:t>
      </w:r>
      <w:r>
        <w:rPr>
          <w:b/>
          <w:bCs/>
          <w:kern w:val="0"/>
          <w:sz w:val="72"/>
          <w:szCs w:val="72"/>
        </w:rPr>
        <w:t>章</w:t>
      </w:r>
      <w:r w:rsidR="00825E79" w:rsidRPr="00825E79">
        <w:rPr>
          <w:rFonts w:hint="eastAsia"/>
          <w:b/>
          <w:bCs/>
          <w:kern w:val="0"/>
          <w:sz w:val="72"/>
          <w:szCs w:val="72"/>
        </w:rPr>
        <w:t>合同文件格式</w:t>
      </w:r>
    </w:p>
    <w:p w:rsidR="00302EB1" w:rsidRDefault="00302EB1" w:rsidP="00302EB1">
      <w:pPr>
        <w:spacing w:line="480" w:lineRule="auto"/>
        <w:jc w:val="center"/>
        <w:outlineLvl w:val="0"/>
        <w:rPr>
          <w:b/>
          <w:bCs/>
          <w:kern w:val="0"/>
          <w:sz w:val="72"/>
          <w:szCs w:val="72"/>
        </w:rPr>
      </w:pPr>
    </w:p>
    <w:p w:rsidR="00302EB1" w:rsidRDefault="00302EB1" w:rsidP="00302EB1">
      <w:pPr>
        <w:spacing w:line="480" w:lineRule="auto"/>
        <w:jc w:val="center"/>
        <w:outlineLvl w:val="0"/>
        <w:rPr>
          <w:b/>
          <w:bCs/>
          <w:kern w:val="0"/>
          <w:sz w:val="72"/>
          <w:szCs w:val="72"/>
        </w:rPr>
      </w:pPr>
    </w:p>
    <w:p w:rsidR="00302EB1" w:rsidRDefault="00302EB1" w:rsidP="00302EB1">
      <w:pPr>
        <w:spacing w:line="480" w:lineRule="auto"/>
        <w:jc w:val="center"/>
        <w:outlineLvl w:val="0"/>
        <w:rPr>
          <w:b/>
          <w:bCs/>
          <w:kern w:val="0"/>
          <w:sz w:val="72"/>
          <w:szCs w:val="72"/>
        </w:rPr>
      </w:pPr>
    </w:p>
    <w:p w:rsidR="00302EB1" w:rsidRDefault="00302EB1" w:rsidP="00302EB1">
      <w:pPr>
        <w:spacing w:line="480" w:lineRule="auto"/>
        <w:jc w:val="center"/>
        <w:outlineLvl w:val="0"/>
        <w:rPr>
          <w:b/>
          <w:bCs/>
          <w:kern w:val="0"/>
          <w:sz w:val="72"/>
          <w:szCs w:val="72"/>
        </w:rPr>
      </w:pPr>
    </w:p>
    <w:p w:rsidR="00302EB1" w:rsidRDefault="00302EB1" w:rsidP="00302EB1">
      <w:pPr>
        <w:spacing w:line="480" w:lineRule="auto"/>
        <w:jc w:val="center"/>
        <w:outlineLvl w:val="0"/>
        <w:rPr>
          <w:b/>
          <w:bCs/>
          <w:kern w:val="0"/>
          <w:sz w:val="72"/>
          <w:szCs w:val="72"/>
        </w:rPr>
      </w:pPr>
    </w:p>
    <w:p w:rsidR="00D54624" w:rsidRDefault="00D54624" w:rsidP="00302EB1">
      <w:pPr>
        <w:spacing w:line="480" w:lineRule="auto"/>
        <w:jc w:val="center"/>
        <w:outlineLvl w:val="0"/>
        <w:rPr>
          <w:b/>
          <w:bCs/>
          <w:kern w:val="0"/>
          <w:sz w:val="72"/>
          <w:szCs w:val="72"/>
        </w:rPr>
      </w:pPr>
    </w:p>
    <w:p w:rsidR="00D54624" w:rsidRDefault="00D54624" w:rsidP="00302EB1">
      <w:pPr>
        <w:spacing w:line="480" w:lineRule="auto"/>
        <w:jc w:val="center"/>
        <w:outlineLvl w:val="0"/>
        <w:rPr>
          <w:b/>
          <w:bCs/>
          <w:kern w:val="0"/>
          <w:sz w:val="72"/>
          <w:szCs w:val="72"/>
        </w:rPr>
      </w:pPr>
    </w:p>
    <w:p w:rsidR="000A0572" w:rsidRDefault="000A0572" w:rsidP="000A0572">
      <w:pPr>
        <w:spacing w:line="1200" w:lineRule="auto"/>
        <w:ind w:firstLineChars="200" w:firstLine="1044"/>
        <w:jc w:val="center"/>
        <w:rPr>
          <w:b/>
          <w:bCs/>
          <w:sz w:val="52"/>
          <w:szCs w:val="52"/>
        </w:rPr>
      </w:pPr>
    </w:p>
    <w:p w:rsidR="000A0572" w:rsidRDefault="000A0572" w:rsidP="000A0572">
      <w:pPr>
        <w:spacing w:line="1200" w:lineRule="auto"/>
        <w:ind w:firstLineChars="200" w:firstLine="1044"/>
        <w:jc w:val="center"/>
        <w:rPr>
          <w:b/>
          <w:bCs/>
          <w:sz w:val="52"/>
          <w:szCs w:val="52"/>
        </w:rPr>
      </w:pPr>
    </w:p>
    <w:p w:rsidR="000A0572" w:rsidRDefault="000A0572" w:rsidP="000A0572">
      <w:pPr>
        <w:spacing w:line="1200" w:lineRule="auto"/>
        <w:ind w:firstLineChars="200" w:firstLine="1044"/>
        <w:jc w:val="center"/>
        <w:rPr>
          <w:b/>
          <w:bCs/>
          <w:sz w:val="52"/>
          <w:szCs w:val="52"/>
        </w:rPr>
      </w:pPr>
    </w:p>
    <w:p w:rsidR="000A0572" w:rsidRDefault="000A0572" w:rsidP="000A0572">
      <w:pPr>
        <w:spacing w:line="1200" w:lineRule="auto"/>
        <w:jc w:val="center"/>
        <w:rPr>
          <w:b/>
          <w:bCs/>
          <w:sz w:val="72"/>
          <w:szCs w:val="72"/>
        </w:rPr>
      </w:pPr>
      <w:r>
        <w:rPr>
          <w:rFonts w:hint="eastAsia"/>
          <w:b/>
          <w:bCs/>
          <w:sz w:val="72"/>
          <w:szCs w:val="72"/>
        </w:rPr>
        <w:t>户外广告点位合作协议</w:t>
      </w:r>
    </w:p>
    <w:p w:rsidR="000A0572" w:rsidRDefault="000A0572" w:rsidP="000A0572">
      <w:pPr>
        <w:spacing w:line="1200" w:lineRule="auto"/>
        <w:rPr>
          <w:b/>
          <w:bCs/>
          <w:sz w:val="52"/>
          <w:szCs w:val="52"/>
        </w:rPr>
      </w:pPr>
    </w:p>
    <w:p w:rsidR="000A0572" w:rsidRDefault="000A0572" w:rsidP="000A0572">
      <w:pPr>
        <w:spacing w:line="1200" w:lineRule="auto"/>
        <w:rPr>
          <w:b/>
          <w:bCs/>
          <w:sz w:val="52"/>
          <w:szCs w:val="52"/>
        </w:rPr>
      </w:pPr>
    </w:p>
    <w:p w:rsidR="000A0572" w:rsidRDefault="000A0572" w:rsidP="000A0572">
      <w:pPr>
        <w:spacing w:line="1200" w:lineRule="auto"/>
        <w:rPr>
          <w:b/>
          <w:bCs/>
          <w:sz w:val="52"/>
          <w:szCs w:val="52"/>
        </w:rPr>
      </w:pPr>
    </w:p>
    <w:p w:rsidR="000A0572" w:rsidRDefault="000A0572" w:rsidP="000A0572">
      <w:pPr>
        <w:spacing w:line="480" w:lineRule="auto"/>
        <w:rPr>
          <w:b/>
          <w:bCs/>
          <w:sz w:val="52"/>
          <w:szCs w:val="52"/>
        </w:rPr>
      </w:pPr>
    </w:p>
    <w:p w:rsidR="000A0572" w:rsidRDefault="000A0572" w:rsidP="000A0572">
      <w:pPr>
        <w:spacing w:line="1200" w:lineRule="auto"/>
        <w:jc w:val="center"/>
        <w:rPr>
          <w:b/>
          <w:sz w:val="52"/>
          <w:szCs w:val="52"/>
        </w:rPr>
      </w:pPr>
      <w:r>
        <w:rPr>
          <w:rFonts w:hint="eastAsia"/>
          <w:b/>
          <w:noProof/>
          <w:sz w:val="52"/>
          <w:szCs w:val="52"/>
        </w:rPr>
        <w:drawing>
          <wp:inline distT="0" distB="0" distL="0" distR="0">
            <wp:extent cx="1114425" cy="1076325"/>
            <wp:effectExtent l="19050" t="0" r="9525" b="0"/>
            <wp:docPr id="2" name="图片 2" descr="山东高速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山东高速LOGO"/>
                    <pic:cNvPicPr>
                      <a:picLocks noChangeAspect="1" noChangeArrowheads="1"/>
                    </pic:cNvPicPr>
                  </pic:nvPicPr>
                  <pic:blipFill>
                    <a:blip r:embed="rId24"/>
                    <a:srcRect/>
                    <a:stretch>
                      <a:fillRect/>
                    </a:stretch>
                  </pic:blipFill>
                  <pic:spPr bwMode="auto">
                    <a:xfrm>
                      <a:off x="0" y="0"/>
                      <a:ext cx="1114425" cy="1076325"/>
                    </a:xfrm>
                    <a:prstGeom prst="rect">
                      <a:avLst/>
                    </a:prstGeom>
                    <a:noFill/>
                    <a:ln w="9525">
                      <a:noFill/>
                      <a:miter lim="800000"/>
                      <a:headEnd/>
                      <a:tailEnd/>
                    </a:ln>
                  </pic:spPr>
                </pic:pic>
              </a:graphicData>
            </a:graphic>
          </wp:inline>
        </w:drawing>
      </w:r>
    </w:p>
    <w:p w:rsidR="000A0572" w:rsidRDefault="000A0572" w:rsidP="000A0572">
      <w:pPr>
        <w:spacing w:line="800" w:lineRule="exact"/>
        <w:jc w:val="center"/>
        <w:rPr>
          <w:b/>
          <w:bCs/>
          <w:sz w:val="32"/>
          <w:szCs w:val="32"/>
        </w:rPr>
      </w:pPr>
    </w:p>
    <w:p w:rsidR="000A0572" w:rsidRDefault="000A0572" w:rsidP="000A0572">
      <w:pPr>
        <w:spacing w:line="800" w:lineRule="exact"/>
        <w:jc w:val="center"/>
        <w:rPr>
          <w:b/>
          <w:bCs/>
          <w:sz w:val="32"/>
          <w:szCs w:val="32"/>
        </w:rPr>
      </w:pPr>
      <w:r>
        <w:rPr>
          <w:rFonts w:hint="eastAsia"/>
          <w:b/>
          <w:bCs/>
          <w:sz w:val="32"/>
          <w:szCs w:val="32"/>
        </w:rPr>
        <w:t>山东高速实业发展有限公司</w:t>
      </w:r>
    </w:p>
    <w:p w:rsidR="000A0572" w:rsidRDefault="000A0572" w:rsidP="000A0572">
      <w:pPr>
        <w:spacing w:line="800" w:lineRule="exact"/>
        <w:jc w:val="center"/>
        <w:rPr>
          <w:b/>
          <w:bCs/>
          <w:sz w:val="32"/>
          <w:szCs w:val="32"/>
        </w:rPr>
      </w:pPr>
      <w:r>
        <w:rPr>
          <w:rFonts w:hint="eastAsia"/>
          <w:b/>
          <w:bCs/>
          <w:sz w:val="32"/>
          <w:szCs w:val="32"/>
        </w:rPr>
        <w:t>2</w:t>
      </w:r>
      <w:r>
        <w:rPr>
          <w:b/>
          <w:bCs/>
          <w:sz w:val="32"/>
          <w:szCs w:val="32"/>
        </w:rPr>
        <w:t>020</w:t>
      </w:r>
      <w:r>
        <w:rPr>
          <w:rFonts w:hint="eastAsia"/>
          <w:b/>
          <w:bCs/>
          <w:sz w:val="32"/>
          <w:szCs w:val="32"/>
        </w:rPr>
        <w:t>年</w:t>
      </w:r>
      <w:r>
        <w:rPr>
          <w:rFonts w:hint="eastAsia"/>
          <w:b/>
          <w:bCs/>
          <w:sz w:val="32"/>
          <w:szCs w:val="32"/>
        </w:rPr>
        <w:t xml:space="preserve"> </w:t>
      </w:r>
      <w:r>
        <w:rPr>
          <w:rFonts w:hint="eastAsia"/>
          <w:b/>
          <w:bCs/>
          <w:sz w:val="32"/>
          <w:szCs w:val="32"/>
        </w:rPr>
        <w:t>月</w:t>
      </w:r>
    </w:p>
    <w:p w:rsidR="000A0572" w:rsidRDefault="000A0572" w:rsidP="000A0572">
      <w:pPr>
        <w:spacing w:line="540" w:lineRule="exact"/>
        <w:rPr>
          <w:b/>
          <w:bCs/>
          <w:sz w:val="36"/>
          <w:szCs w:val="36"/>
        </w:rPr>
      </w:pPr>
    </w:p>
    <w:p w:rsidR="000A0572" w:rsidRDefault="000A0572" w:rsidP="000A0572">
      <w:pPr>
        <w:spacing w:line="540" w:lineRule="exact"/>
        <w:ind w:firstLineChars="200" w:firstLine="723"/>
        <w:jc w:val="center"/>
        <w:rPr>
          <w:b/>
          <w:bCs/>
          <w:sz w:val="36"/>
          <w:szCs w:val="36"/>
        </w:rPr>
        <w:sectPr w:rsidR="000A0572">
          <w:pgSz w:w="11906" w:h="16838"/>
          <w:pgMar w:top="1417" w:right="1417" w:bottom="1417" w:left="1417" w:header="851" w:footer="992" w:gutter="0"/>
          <w:cols w:space="720"/>
          <w:docGrid w:type="lines" w:linePitch="312"/>
        </w:sectPr>
      </w:pPr>
    </w:p>
    <w:p w:rsidR="000A0572" w:rsidRPr="000A0572" w:rsidRDefault="000A0572" w:rsidP="000A0572">
      <w:pPr>
        <w:spacing w:line="540" w:lineRule="exact"/>
        <w:ind w:firstLineChars="200" w:firstLine="723"/>
        <w:jc w:val="center"/>
        <w:rPr>
          <w:b/>
          <w:bCs/>
          <w:sz w:val="36"/>
          <w:szCs w:val="36"/>
        </w:rPr>
      </w:pPr>
      <w:r>
        <w:rPr>
          <w:rFonts w:hint="eastAsia"/>
          <w:b/>
          <w:bCs/>
          <w:sz w:val="36"/>
          <w:szCs w:val="36"/>
        </w:rPr>
        <w:lastRenderedPageBreak/>
        <w:t>户外广告点位合作协议</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甲方:山东高速实业发展有限公司</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地址:济南市历下区奥体中路5006号</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乙方: </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地址: </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根据《中华人民共和国合同法》、《中华人民共和国广告法》和《山东省户外广告管理办法》等法律法规，双方本着平等、自愿、诚实信用的原则，经甲乙双方友好协商，就广告点位合作事宜签署本合同。</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一、广告点位合作内容</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1.1广告点位基本情况</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1.1.1广告点位位置： </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1.1.2广告点位数量：</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个（详见广告媒体点位清单）</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1.1.3广告媒体形式、媒体规格等基本情况详见广告媒体点位清单。</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1.2合作内容</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甲方向乙方提供广告点位，乙方负责投资建设广告媒体设施，并向甲方支付广告点位使用费用。广告媒体设施建成之后，其所有权归甲方所有，在合作期限内，广告媒体主体结构及附属设施的占有、使用、收益权归乙方，使用期满五年后，乙方无偿向甲方移交广告媒体，广告媒体归甲方所有。</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1.3广告点位交付</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乙方支付第一年度广告点位使用费并支付施工保证金</w:t>
      </w:r>
      <w:r>
        <w:rPr>
          <w:rFonts w:ascii="仿宋_GB2312" w:eastAsia="仿宋_GB2312" w:hAnsi="仿宋_GB2312" w:cs="仿宋_GB2312"/>
          <w:sz w:val="28"/>
          <w:szCs w:val="28"/>
          <w:u w:val="single"/>
        </w:rPr>
        <w:t>20</w:t>
      </w:r>
      <w:r>
        <w:rPr>
          <w:rFonts w:ascii="仿宋_GB2312" w:eastAsia="仿宋_GB2312" w:hAnsi="仿宋_GB2312" w:cs="仿宋_GB2312" w:hint="eastAsia"/>
          <w:sz w:val="28"/>
          <w:szCs w:val="28"/>
        </w:rPr>
        <w:t>万元、广告经营履约保证金</w:t>
      </w:r>
      <w:r>
        <w:rPr>
          <w:rFonts w:ascii="仿宋_GB2312" w:eastAsia="仿宋_GB2312" w:hAnsi="仿宋_GB2312" w:cs="仿宋_GB2312"/>
          <w:sz w:val="28"/>
          <w:szCs w:val="28"/>
          <w:u w:val="single"/>
        </w:rPr>
        <w:t>20</w:t>
      </w:r>
      <w:r>
        <w:rPr>
          <w:rFonts w:ascii="仿宋_GB2312" w:eastAsia="仿宋_GB2312" w:hAnsi="仿宋_GB2312" w:cs="仿宋_GB2312" w:hint="eastAsia"/>
          <w:sz w:val="28"/>
          <w:szCs w:val="28"/>
        </w:rPr>
        <w:t>万元后，甲方向乙方交付本协议项下广告点位。</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二、广告点位使用期限</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广告点位使用期限为五年，自 </w:t>
      </w:r>
      <w:r>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 xml:space="preserve">年 </w:t>
      </w:r>
      <w:r w:rsidRPr="008D2186">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 xml:space="preserve">月 </w:t>
      </w:r>
      <w:r w:rsidRPr="008D2186">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 xml:space="preserve">日起至 </w:t>
      </w:r>
      <w:r w:rsidRPr="008D2186">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 xml:space="preserve">年 </w:t>
      </w:r>
      <w:r w:rsidRPr="008D2186">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月</w:t>
      </w:r>
      <w:r w:rsidRPr="008D2186">
        <w:rPr>
          <w:rFonts w:ascii="仿宋_GB2312" w:eastAsia="仿宋_GB2312" w:hAnsi="仿宋_GB2312" w:cs="仿宋_GB2312"/>
          <w:sz w:val="28"/>
          <w:szCs w:val="28"/>
        </w:rPr>
        <w:t xml:space="preserve">   </w:t>
      </w:r>
      <w:r w:rsidRPr="008D2186">
        <w:rPr>
          <w:rFonts w:ascii="仿宋_GB2312" w:eastAsia="仿宋_GB2312" w:hAnsi="仿宋_GB2312" w:cs="仿宋_GB2312" w:hint="eastAsia"/>
          <w:sz w:val="28"/>
          <w:szCs w:val="28"/>
        </w:rPr>
        <w:t>日</w:t>
      </w:r>
      <w:r>
        <w:rPr>
          <w:rFonts w:ascii="仿宋_GB2312" w:eastAsia="仿宋_GB2312" w:hAnsi="仿宋_GB2312" w:cs="仿宋_GB2312" w:hint="eastAsia"/>
          <w:sz w:val="28"/>
          <w:szCs w:val="28"/>
        </w:rPr>
        <w:t>止。（本协议签订之日起</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0日内为建设施工期，不计入广告点位使用期限，</w:t>
      </w:r>
      <w:r>
        <w:rPr>
          <w:rFonts w:ascii="仿宋_GB2312" w:eastAsia="仿宋_GB2312" w:hAnsi="仿宋_GB2312" w:cs="仿宋_GB2312" w:hint="eastAsia"/>
          <w:sz w:val="28"/>
          <w:szCs w:val="28"/>
        </w:rPr>
        <w:lastRenderedPageBreak/>
        <w:t>不计算广告点位使用费）。</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三、广告点位使用费、保证金及支付方式</w:t>
      </w:r>
    </w:p>
    <w:p w:rsidR="000A0572" w:rsidRP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3.1本合同每年度广告点位使用费为</w:t>
      </w:r>
      <w:r w:rsidRPr="00F43AF5">
        <w:rPr>
          <w:rFonts w:ascii="仿宋_GB2312" w:eastAsia="仿宋_GB2312" w:hAnsi="仿宋_GB2312" w:cs="仿宋_GB2312" w:hint="eastAsia"/>
          <w:sz w:val="28"/>
          <w:szCs w:val="28"/>
          <w:u w:val="single"/>
        </w:rPr>
        <w:t xml:space="preserve"> </w:t>
      </w:r>
      <w:r w:rsidRPr="00F43AF5">
        <w:rPr>
          <w:rFonts w:ascii="仿宋_GB2312" w:eastAsia="仿宋_GB2312" w:hAnsi="仿宋_GB2312" w:cs="仿宋_GB2312"/>
          <w:sz w:val="28"/>
          <w:szCs w:val="28"/>
          <w:u w:val="single"/>
        </w:rPr>
        <w:t xml:space="preserve">  </w:t>
      </w:r>
      <w:r>
        <w:rPr>
          <w:rFonts w:ascii="仿宋_GB2312" w:eastAsia="仿宋_GB2312" w:hAnsi="仿宋_GB2312" w:cs="仿宋_GB2312" w:hint="eastAsia"/>
          <w:sz w:val="28"/>
          <w:szCs w:val="28"/>
        </w:rPr>
        <w:t xml:space="preserve">万元，（大写： </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元整），</w:t>
      </w:r>
      <w:r>
        <w:rPr>
          <w:rFonts w:ascii="仿宋" w:eastAsia="仿宋" w:hAnsi="仿宋" w:hint="eastAsia"/>
          <w:kern w:val="0"/>
          <w:sz w:val="28"/>
          <w:szCs w:val="28"/>
        </w:rPr>
        <w:t>本合同</w:t>
      </w:r>
      <w:r>
        <w:rPr>
          <w:rFonts w:ascii="仿宋_GB2312" w:eastAsia="仿宋_GB2312" w:hAnsi="仿宋_GB2312" w:cs="仿宋_GB2312" w:hint="eastAsia"/>
          <w:sz w:val="28"/>
          <w:szCs w:val="28"/>
        </w:rPr>
        <w:t>广告点位使用费</w:t>
      </w:r>
      <w:r>
        <w:rPr>
          <w:rFonts w:ascii="仿宋" w:eastAsia="仿宋" w:hAnsi="仿宋" w:hint="eastAsia"/>
          <w:kern w:val="0"/>
          <w:sz w:val="28"/>
          <w:szCs w:val="28"/>
        </w:rPr>
        <w:t>共计</w:t>
      </w:r>
      <w:r w:rsidRPr="00F43AF5">
        <w:rPr>
          <w:rFonts w:ascii="仿宋" w:eastAsia="仿宋" w:hAnsi="仿宋" w:hint="eastAsia"/>
          <w:kern w:val="0"/>
          <w:sz w:val="28"/>
          <w:szCs w:val="28"/>
          <w:u w:val="single"/>
        </w:rPr>
        <w:t xml:space="preserve"> </w:t>
      </w:r>
      <w:r w:rsidRPr="00F43AF5">
        <w:rPr>
          <w:rFonts w:ascii="仿宋" w:eastAsia="仿宋" w:hAnsi="仿宋"/>
          <w:kern w:val="0"/>
          <w:sz w:val="28"/>
          <w:szCs w:val="28"/>
          <w:u w:val="single"/>
        </w:rPr>
        <w:t xml:space="preserve">  </w:t>
      </w:r>
      <w:r>
        <w:rPr>
          <w:rFonts w:ascii="仿宋_GB2312" w:eastAsia="仿宋_GB2312" w:hAnsi="仿宋_GB2312" w:cs="仿宋_GB2312" w:hint="eastAsia"/>
          <w:sz w:val="28"/>
          <w:szCs w:val="28"/>
        </w:rPr>
        <w:t>万</w:t>
      </w:r>
      <w:r>
        <w:rPr>
          <w:rFonts w:ascii="仿宋" w:eastAsia="仿宋" w:hAnsi="仿宋" w:hint="eastAsia"/>
          <w:kern w:val="0"/>
          <w:sz w:val="28"/>
          <w:szCs w:val="28"/>
        </w:rPr>
        <w:t xml:space="preserve">元（大写： </w:t>
      </w:r>
      <w:r>
        <w:rPr>
          <w:rFonts w:ascii="仿宋" w:eastAsia="仿宋" w:hAnsi="仿宋"/>
          <w:kern w:val="0"/>
          <w:sz w:val="28"/>
          <w:szCs w:val="28"/>
        </w:rPr>
        <w:t xml:space="preserve"> </w:t>
      </w:r>
      <w:r>
        <w:rPr>
          <w:rFonts w:ascii="仿宋" w:eastAsia="仿宋" w:hAnsi="仿宋" w:hint="eastAsia"/>
          <w:kern w:val="0"/>
          <w:sz w:val="28"/>
          <w:szCs w:val="28"/>
        </w:rPr>
        <w:t>元整）。</w:t>
      </w:r>
      <w:r>
        <w:rPr>
          <w:rFonts w:ascii="仿宋_GB2312" w:eastAsia="仿宋_GB2312" w:hAnsi="仿宋_GB2312" w:cs="仿宋_GB2312" w:hint="eastAsia"/>
          <w:sz w:val="28"/>
          <w:szCs w:val="28"/>
        </w:rPr>
        <w:t>第一合同年度广告点位使用费乙方</w:t>
      </w:r>
      <w:r w:rsidRPr="000A0572">
        <w:rPr>
          <w:rFonts w:ascii="仿宋_GB2312" w:eastAsia="仿宋_GB2312" w:hAnsi="仿宋_GB2312" w:cs="仿宋_GB2312" w:hint="eastAsia"/>
          <w:sz w:val="28"/>
          <w:szCs w:val="28"/>
        </w:rPr>
        <w:t>于本协议签订后三日内支付，之后每个合同年度广告点位使用费于上一合同年度到期前15个工作日内付清。</w:t>
      </w:r>
    </w:p>
    <w:p w:rsidR="000A0572" w:rsidRDefault="000A0572" w:rsidP="000A0572">
      <w:pPr>
        <w:spacing w:line="540" w:lineRule="exact"/>
        <w:ind w:firstLineChars="200" w:firstLine="560"/>
        <w:rPr>
          <w:rFonts w:ascii="仿宋_GB2312" w:eastAsia="仿宋_GB2312" w:hAnsi="仿宋_GB2312" w:cs="仿宋_GB2312"/>
          <w:sz w:val="28"/>
          <w:szCs w:val="28"/>
        </w:rPr>
      </w:pPr>
      <w:r w:rsidRPr="000A0572">
        <w:rPr>
          <w:rFonts w:ascii="仿宋_GB2312" w:eastAsia="仿宋_GB2312" w:hAnsi="仿宋_GB2312" w:cs="仿宋_GB2312" w:hint="eastAsia"/>
          <w:sz w:val="28"/>
          <w:szCs w:val="28"/>
        </w:rPr>
        <w:t>3.2本协议签订后三日内，乙方向甲方缴纳施工保证金</w:t>
      </w:r>
      <w:r w:rsidRPr="000A0572">
        <w:rPr>
          <w:rFonts w:ascii="仿宋_GB2312" w:eastAsia="仿宋_GB2312" w:hAnsi="仿宋_GB2312" w:cs="仿宋_GB2312"/>
          <w:sz w:val="28"/>
          <w:szCs w:val="28"/>
          <w:u w:val="single"/>
        </w:rPr>
        <w:t>20</w:t>
      </w:r>
      <w:r w:rsidRPr="000A0572">
        <w:rPr>
          <w:rFonts w:ascii="仿宋_GB2312" w:eastAsia="仿宋_GB2312" w:hAnsi="仿宋_GB2312" w:cs="仿宋_GB2312" w:hint="eastAsia"/>
          <w:sz w:val="28"/>
          <w:szCs w:val="28"/>
        </w:rPr>
        <w:t>万元及广告经营履约保证金</w:t>
      </w:r>
      <w:r w:rsidRPr="000A0572">
        <w:rPr>
          <w:rFonts w:ascii="仿宋_GB2312" w:eastAsia="仿宋_GB2312" w:hAnsi="仿宋_GB2312" w:cs="仿宋_GB2312"/>
          <w:sz w:val="28"/>
          <w:szCs w:val="28"/>
          <w:u w:val="single"/>
        </w:rPr>
        <w:t>20</w:t>
      </w:r>
      <w:r w:rsidRPr="000A0572">
        <w:rPr>
          <w:rFonts w:ascii="仿宋_GB2312" w:eastAsia="仿宋_GB2312" w:hAnsi="仿宋_GB2312" w:cs="仿宋_GB2312" w:hint="eastAsia"/>
          <w:sz w:val="28"/>
          <w:szCs w:val="28"/>
        </w:rPr>
        <w:t>万元。广告</w:t>
      </w:r>
      <w:r>
        <w:rPr>
          <w:rFonts w:ascii="仿宋_GB2312" w:eastAsia="仿宋_GB2312" w:hAnsi="仿宋_GB2312" w:cs="仿宋_GB2312" w:hint="eastAsia"/>
          <w:sz w:val="28"/>
          <w:szCs w:val="28"/>
        </w:rPr>
        <w:t>媒体施工建设期满，经甲方验收合格后，施工保证金由甲方无息退还；合同期限内，如乙方存在违约行为，甲方有权按照本协议约定追究其违约责任，合同期限届满后，经甲方验收所有广告媒体设施齐全，乙方无违约行为，则广告经营履约保证金由甲方无息全额退还。</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3.3上述费用，由乙方汇入甲方指定的以下银行账户：</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用户名：山东高速实业发展有限公司</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开户银行： 威海市商业银行舜耕支行</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付款账号：6</w:t>
      </w:r>
      <w:r>
        <w:rPr>
          <w:rFonts w:ascii="仿宋_GB2312" w:eastAsia="仿宋_GB2312" w:hAnsi="仿宋_GB2312" w:cs="仿宋_GB2312"/>
          <w:sz w:val="28"/>
          <w:szCs w:val="28"/>
        </w:rPr>
        <w:t>9720201090000000326</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3.4甲方收到款项后，即向乙方开具同等金额增值税专用发票。</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四、甲方权利义务</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4.1负责按约定向乙方提供广告点位，不擅自变更双方约定的位置。</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4.2按时收取广告点位使用费用，对乙方的建设及发布户外广告行为有权依据本协议约定、公路路政管理规定、广告法律法规规定进行监督与管理。</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五、乙方权利义务</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5.1按照合同约定及时支付广告点位使用费用，服从甲方的监督与管理。制作及发布的户外广告形式与内容应符合《中华人民共和国广告法》及相</w:t>
      </w:r>
      <w:r>
        <w:rPr>
          <w:rFonts w:ascii="仿宋_GB2312" w:eastAsia="仿宋_GB2312" w:hAnsi="仿宋_GB2312" w:cs="仿宋_GB2312" w:hint="eastAsia"/>
          <w:sz w:val="28"/>
          <w:szCs w:val="28"/>
        </w:rPr>
        <w:lastRenderedPageBreak/>
        <w:t>关法规、规章的要求，不侵犯他人知识产权。因广告的制作、安装、发布内容（包括但不限于商标、肖像、广告词及其它广告内容）引起的法律纠纷和责任由乙方承担。</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5.2乙方取得户外广告点位使用权后必须按照甲方设定的规格、尺寸、形式、期限和广告媒体工程钢结构施工图要求制作广告媒体，乙方建设完毕广告媒体后，由甲方进行验收，验收合格后方可投入使用。如甲方在合同履行过程中需对广告设施加装设施设备的，乙方应无条件予以配合。</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5.3乙方应及时发布广告，不得出现广告媒体空置情形，在没有商业广告发布时，必须发布招商广告、公益广告或山东高速集团宣传画面。</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5.4负责办理户外广告设置、施工、发布（包括但不限于高速公路路政部门）的行政审批。乙方安装或更换画面需到路政管理部门、工商行政管理部门等部门办理相关手续，由安装或更换画面等问题引起的公路等相关设施损坏影响交通所造成的损失由乙方负责赔偿。</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5.5乙方负责喷绘及安装画面，在乙方发布的户外广告画面出现污损、褪色、破损等影响视觉观感的情形时，乙方应及时修复污损、褪色、破损广告画面；出现画面丢失、 被第三方画面覆盖等情形由乙方自行负责。</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5.6乙方负责投资建设广告媒体，并在本协议约定的期限内负责广告媒体（包括但不限于立柱主体、钢结构）、附属设施的安全性并定期对广告媒体设施进行自行安全巡检。乙方负责每年委托国家认可的第三方专业检测机构出具告设施质量安全检测报告并向甲方提交。乙方应每年对广告媒体结构主体进行除锈刷漆处理。对涉及安全问题的广告媒体损坏，乙方应在发现或接到通知时起12小时内做出处理，如乙方对隐患媒体未按要求进行维修，甲方有权终止本合同。因乙方未根据相关法律规定及未按约定履行该户外广告媒体及广告设施的设计、施工、安装、拆除及维护保养责任或其他任何原因，导致该广告画面及广告设施的毁损、剥落、倾倒等造成甲、</w:t>
      </w:r>
      <w:r>
        <w:rPr>
          <w:rFonts w:ascii="仿宋_GB2312" w:eastAsia="仿宋_GB2312" w:hAnsi="仿宋_GB2312" w:cs="仿宋_GB2312" w:hint="eastAsia"/>
          <w:sz w:val="28"/>
          <w:szCs w:val="28"/>
        </w:rPr>
        <w:lastRenderedPageBreak/>
        <w:t>乙任何一方或第三方财产或人员损失和伤亡的，乙方应该承担由此造成的一切损失，并承担相关法律责任。</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六、违约责任</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6.1甲方应按期向乙方交付广告点位，逾期交付15日，乙方有权解除合同。</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6.2乙方每逾期付款一日，甲方有权按未付款的1‰标准向乙方计收滞纳金；超过15日未付的，甲方有权解除本协议并另行招商。</w:t>
      </w:r>
    </w:p>
    <w:p w:rsidR="000A0572" w:rsidRPr="000A0572" w:rsidRDefault="000A0572" w:rsidP="000A0572">
      <w:pPr>
        <w:spacing w:line="540" w:lineRule="exact"/>
        <w:ind w:firstLineChars="200" w:firstLine="560"/>
        <w:rPr>
          <w:rFonts w:ascii="仿宋_GB2312" w:eastAsia="仿宋_GB2312" w:hAnsi="仿宋_GB2312" w:cs="仿宋_GB2312"/>
          <w:sz w:val="28"/>
          <w:szCs w:val="28"/>
        </w:rPr>
      </w:pPr>
      <w:r w:rsidRPr="000A0572">
        <w:rPr>
          <w:rFonts w:ascii="仿宋_GB2312" w:eastAsia="仿宋_GB2312" w:hAnsi="仿宋_GB2312" w:cs="仿宋_GB2312" w:hint="eastAsia"/>
          <w:sz w:val="28"/>
          <w:szCs w:val="28"/>
        </w:rPr>
        <w:t>6.3乙方不能按期挂画导致广告媒体空置5日以上影响观感的，自画面空置第5日起，甲方有权扣除广告经营履约保证金500元/日。</w:t>
      </w:r>
    </w:p>
    <w:p w:rsidR="000A0572" w:rsidRDefault="000A0572" w:rsidP="000A0572">
      <w:pPr>
        <w:spacing w:line="540" w:lineRule="exact"/>
        <w:ind w:firstLineChars="200" w:firstLine="560"/>
        <w:rPr>
          <w:rFonts w:ascii="仿宋_GB2312" w:eastAsia="仿宋_GB2312" w:hAnsi="仿宋_GB2312" w:cs="仿宋_GB2312"/>
          <w:sz w:val="28"/>
          <w:szCs w:val="28"/>
        </w:rPr>
      </w:pPr>
      <w:r w:rsidRPr="000A0572">
        <w:rPr>
          <w:rFonts w:ascii="仿宋_GB2312" w:eastAsia="仿宋_GB2312" w:hAnsi="仿宋_GB2312" w:cs="仿宋_GB2312" w:hint="eastAsia"/>
          <w:sz w:val="28"/>
          <w:szCs w:val="28"/>
        </w:rPr>
        <w:t>6.4约定广告媒体在使用期限内如广告画面出现污损、褪色、破损等影响视觉观感的情形时，甲方通知乙方，乙方在接到通知后2日内（包含通知当日）必须及时修缮、维护，</w:t>
      </w:r>
      <w:r>
        <w:rPr>
          <w:rFonts w:ascii="仿宋_GB2312" w:eastAsia="仿宋_GB2312" w:hAnsi="仿宋_GB2312" w:cs="仿宋_GB2312" w:hint="eastAsia"/>
          <w:sz w:val="28"/>
          <w:szCs w:val="28"/>
        </w:rPr>
        <w:t>否则甲方组织人员对破损画面进行维修，相关费用由乙方承担。上述情形在本合同期内如发生2次以上时，甲方有权解除本合同，已交纳的广告点位使用费甲方不予退还，损失由乙方自负，同时甲方有权追究乙方的违约责任。</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6.5如因乙方违约导致合同解除或终止，则乙方建设的广告媒体立即无偿移交甲方，甲方亦有权要求乙方拆除，乙方未在甲方要求的期限内拆除的，甲方有权委托相关单位拆除并废弃，相关费用由乙方承担。</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七、特别约定事项及风险提示</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7.1本合同项下广告点位审批已取得山东高速股份有限公司批复，甲乙双方一致确认广告媒体点位符合规划要求。乙方为合法合规使用本协议项下全部广告媒体所需办理的后续全部审批手续，均由乙方自行办理。</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7.2甲方、政府（公路路政管理部门、地方政府等）、甲方的上级主管部门因国家建设、主管部门规划与管理等要求拆除个别广告媒体时，甲乙双方必须服从大局，双方应无条件配合整体规划与管理工作，甲方有权拆</w:t>
      </w:r>
      <w:r>
        <w:rPr>
          <w:rFonts w:ascii="仿宋_GB2312" w:eastAsia="仿宋_GB2312" w:hAnsi="仿宋_GB2312" w:cs="仿宋_GB2312" w:hint="eastAsia"/>
          <w:sz w:val="28"/>
          <w:szCs w:val="28"/>
        </w:rPr>
        <w:lastRenderedPageBreak/>
        <w:t>除该广告媒体，乙方无条件配合。由此造成乙方对于该广告媒体点位使用期限不满18个月的，该广告媒体点位使用费（费用计算方法：单个点位使用费保留价×总成交价/总保留价）全额返还；超过18个月的，甲方与乙方互不承担违约责任。使用期期限内未到期部分使用费根据合同额计算后由甲方退还给乙方，乙方无权主张广告媒体建设成本等其他补偿及违约金。</w:t>
      </w:r>
    </w:p>
    <w:p w:rsidR="000A0572" w:rsidRPr="000A0572" w:rsidRDefault="000A0572" w:rsidP="000A0572">
      <w:pPr>
        <w:spacing w:line="540" w:lineRule="exact"/>
        <w:ind w:firstLineChars="200" w:firstLine="560"/>
        <w:rPr>
          <w:rFonts w:ascii="仿宋_GB2312" w:eastAsia="仿宋_GB2312" w:hAnsi="仿宋_GB2312" w:cs="仿宋_GB2312"/>
          <w:sz w:val="28"/>
          <w:szCs w:val="28"/>
        </w:rPr>
      </w:pPr>
      <w:r w:rsidRPr="000A0572">
        <w:rPr>
          <w:rFonts w:ascii="仿宋_GB2312" w:eastAsia="仿宋_GB2312" w:hAnsi="仿宋_GB2312" w:cs="仿宋_GB2312" w:hint="eastAsia"/>
          <w:sz w:val="28"/>
          <w:szCs w:val="28"/>
        </w:rPr>
        <w:t>7.3乙方应按照合同约定的广告点位按期完成广告媒体建设，逾期施工或者未建成广告媒体的，广告点位费用仍按照合同约定收取；因广告点位所在的公路施工或者周边地理环境变更等原因导致广告点位上的广告媒体无法建设的，经双方共同书面确认后，双方互不追究违约责任，甲乙双方另行签署补充协议进行约定。</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7.4甲方在签订本合同之前已向乙方解释了本合同全部条款，甲方特别对关于费用、违约条款、特别约定事项等进行了风险提示，在本合同签署之前甲方已提交乙方进行了详细的研究，双方愿在平等互利协商一致的原则下采纳对方的合理意见，甲方已对乙方对本合同的所有异议均在签署之前进行了协商与修改。</w:t>
      </w: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八、其他约定事项</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8.1本协议与下列文件一起构成合同文件：</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8.1.1拍卖文件</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8.1.2广告媒体工程钢结构施工图</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8.1.3拍卖成交确认书及拍卖笔录</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8.1.4广告媒体点位清单</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8.1.5广告媒体点位交付确认书</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8.2合同期满前2个月，乙方应主动书面致函甲方沟通到期后的续约事宜，如不能达成协议，视为合同到期终止，甲方有权另行招商。自合作时间到期之日起7日内，乙方应负责拆除发布的广告画面，到期未拆除的，</w:t>
      </w:r>
      <w:r>
        <w:rPr>
          <w:rFonts w:ascii="仿宋_GB2312" w:eastAsia="仿宋_GB2312" w:hAnsi="仿宋_GB2312" w:cs="仿宋_GB2312" w:hint="eastAsia"/>
          <w:sz w:val="28"/>
          <w:szCs w:val="28"/>
        </w:rPr>
        <w:lastRenderedPageBreak/>
        <w:t>甲方有权将其拆除废弃，由此支出的拆除费用由乙方承担。</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8.3本合同条款对第三方保密，否则视为违约。</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8.4未尽事宜，双方协商解决。双方在履行本合同过程中如有争议，应协商解决，协商不成的，任何一方均应向甲方所在地人民法院提起诉讼，由此而产生的诉讼费、律师费等实际支出的费用，由违约方承担。</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8.5本合同经双方加盖公章并经法定代表人或甲方签字后生效。</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8.6本合同一式【肆】份，甲方【贰】份，乙方【贰】份。本合同有关的传真、邮政快件及电子邮件，为本合同的附件，与本合同具有同等法律效力。</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以下无正文。</w:t>
      </w:r>
    </w:p>
    <w:p w:rsidR="000A0572" w:rsidRDefault="000A0572" w:rsidP="000A0572">
      <w:pPr>
        <w:spacing w:line="540" w:lineRule="exact"/>
        <w:rPr>
          <w:rFonts w:ascii="仿宋_GB2312" w:eastAsia="仿宋_GB2312" w:hAnsi="仿宋_GB2312" w:cs="仿宋_GB2312"/>
          <w:sz w:val="28"/>
          <w:szCs w:val="28"/>
        </w:rPr>
      </w:pPr>
    </w:p>
    <w:p w:rsidR="000A0572" w:rsidRDefault="000A0572" w:rsidP="000A0572">
      <w:pPr>
        <w:spacing w:line="540" w:lineRule="exact"/>
        <w:rPr>
          <w:rFonts w:ascii="仿宋_GB2312" w:eastAsia="仿宋_GB2312" w:hAnsi="仿宋_GB2312" w:cs="仿宋_GB2312"/>
          <w:sz w:val="28"/>
          <w:szCs w:val="28"/>
        </w:rPr>
      </w:pPr>
    </w:p>
    <w:p w:rsidR="000A0572" w:rsidRDefault="000A0572" w:rsidP="000A0572">
      <w:pPr>
        <w:spacing w:line="5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甲方（盖章）：                   乙方（盖章）:</w:t>
      </w: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0A0572" w:rsidRDefault="000A0572" w:rsidP="000A0572">
      <w:pPr>
        <w:spacing w:line="5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法定代表人或授权代表：          法定代表人或授权代表：</w:t>
      </w:r>
    </w:p>
    <w:p w:rsidR="000A0572" w:rsidRDefault="000A0572" w:rsidP="000A0572">
      <w:pPr>
        <w:spacing w:line="540" w:lineRule="exact"/>
        <w:rPr>
          <w:rFonts w:ascii="仿宋_GB2312" w:eastAsia="仿宋_GB2312" w:hAnsi="仿宋_GB2312" w:cs="仿宋_GB2312"/>
          <w:sz w:val="28"/>
          <w:szCs w:val="28"/>
        </w:rPr>
      </w:pPr>
    </w:p>
    <w:p w:rsidR="000A0572" w:rsidRDefault="000A0572" w:rsidP="000A0572">
      <w:pPr>
        <w:spacing w:line="54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签订日期：     年   月   日</w:t>
      </w:r>
    </w:p>
    <w:p w:rsidR="000A0572" w:rsidRDefault="000A0572" w:rsidP="000A0572">
      <w:pPr>
        <w:spacing w:line="540" w:lineRule="exact"/>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p>
    <w:p w:rsidR="000A0572" w:rsidRDefault="000A0572" w:rsidP="000A0572">
      <w:pPr>
        <w:spacing w:line="540" w:lineRule="exact"/>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附件：广告媒体点位清单</w:t>
      </w:r>
    </w:p>
    <w:tbl>
      <w:tblPr>
        <w:tblW w:w="0" w:type="auto"/>
        <w:jc w:val="center"/>
        <w:tblLayout w:type="fixed"/>
        <w:tblLook w:val="0000" w:firstRow="0" w:lastRow="0" w:firstColumn="0" w:lastColumn="0" w:noHBand="0" w:noVBand="0"/>
      </w:tblPr>
      <w:tblGrid>
        <w:gridCol w:w="776"/>
        <w:gridCol w:w="2627"/>
        <w:gridCol w:w="2126"/>
        <w:gridCol w:w="1843"/>
        <w:gridCol w:w="1990"/>
      </w:tblGrid>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序号</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广告媒体点位位置</w:t>
            </w: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媒体形式</w:t>
            </w: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媒体规格</w:t>
            </w: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广告点位使用费（万/年）</w:t>
            </w: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widowControl/>
              <w:jc w:val="center"/>
              <w:rPr>
                <w:rFonts w:ascii="宋体" w:hAnsi="宋体"/>
                <w:color w:val="000000"/>
                <w:kern w:val="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widowControl/>
              <w:jc w:val="center"/>
              <w:rPr>
                <w:rFonts w:ascii="宋体" w:hAnsi="宋体"/>
                <w:color w:val="000000"/>
                <w:kern w:val="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widowControl/>
              <w:jc w:val="center"/>
              <w:rPr>
                <w:rFonts w:ascii="宋体" w:hAnsi="宋体"/>
                <w:color w:val="000000"/>
                <w:kern w:val="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widowControl/>
              <w:jc w:val="center"/>
              <w:rPr>
                <w:rFonts w:ascii="宋体" w:hAnsi="宋体"/>
                <w:color w:val="000000"/>
                <w:kern w:val="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3</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4</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5</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6</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7</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8</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9</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10</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11</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highlight w:val="yellow"/>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12</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highlight w:val="yellow"/>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13</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14</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15</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16</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17</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18</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19</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20</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21</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22</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23</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24</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25</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26</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27</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28</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r w:rsidR="000A0572" w:rsidTr="000E65B6">
        <w:trPr>
          <w:trHeight w:val="261"/>
          <w:jc w:val="center"/>
        </w:trPr>
        <w:tc>
          <w:tcPr>
            <w:tcW w:w="776" w:type="dxa"/>
            <w:tcBorders>
              <w:top w:val="single" w:sz="4" w:space="0" w:color="auto"/>
              <w:left w:val="single" w:sz="4" w:space="0" w:color="auto"/>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r>
              <w:rPr>
                <w:rFonts w:ascii="宋体" w:hAnsi="宋体" w:cs="Tahoma" w:hint="eastAsia"/>
                <w:kern w:val="0"/>
                <w:szCs w:val="21"/>
              </w:rPr>
              <w:t>合计</w:t>
            </w:r>
          </w:p>
        </w:tc>
        <w:tc>
          <w:tcPr>
            <w:tcW w:w="2627"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p>
        </w:tc>
        <w:tc>
          <w:tcPr>
            <w:tcW w:w="2126"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p>
        </w:tc>
        <w:tc>
          <w:tcPr>
            <w:tcW w:w="1843" w:type="dxa"/>
            <w:tcBorders>
              <w:top w:val="single" w:sz="4" w:space="0" w:color="auto"/>
              <w:left w:val="nil"/>
              <w:bottom w:val="single" w:sz="4" w:space="0" w:color="auto"/>
              <w:right w:val="single" w:sz="4" w:space="0" w:color="auto"/>
            </w:tcBorders>
            <w:vAlign w:val="center"/>
          </w:tcPr>
          <w:p w:rsidR="000A0572" w:rsidRDefault="000A0572" w:rsidP="000E65B6">
            <w:pPr>
              <w:widowControl/>
              <w:spacing w:line="270" w:lineRule="exact"/>
              <w:jc w:val="center"/>
              <w:rPr>
                <w:rFonts w:ascii="宋体" w:hAnsi="宋体" w:cs="Tahoma"/>
                <w:kern w:val="0"/>
                <w:szCs w:val="21"/>
              </w:rPr>
            </w:pPr>
          </w:p>
        </w:tc>
        <w:tc>
          <w:tcPr>
            <w:tcW w:w="1990" w:type="dxa"/>
            <w:tcBorders>
              <w:top w:val="single" w:sz="4" w:space="0" w:color="auto"/>
              <w:left w:val="nil"/>
              <w:bottom w:val="single" w:sz="4" w:space="0" w:color="auto"/>
              <w:right w:val="single" w:sz="4" w:space="0" w:color="auto"/>
            </w:tcBorders>
            <w:vAlign w:val="center"/>
          </w:tcPr>
          <w:p w:rsidR="000A0572" w:rsidRDefault="000A0572" w:rsidP="000E65B6">
            <w:pPr>
              <w:jc w:val="center"/>
              <w:rPr>
                <w:rFonts w:ascii="宋体" w:hAnsi="宋体"/>
                <w:color w:val="000000"/>
                <w:szCs w:val="21"/>
              </w:rPr>
            </w:pPr>
          </w:p>
        </w:tc>
      </w:tr>
    </w:tbl>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p>
    <w:p w:rsidR="000A0572" w:rsidRDefault="000A0572" w:rsidP="000A0572">
      <w:pPr>
        <w:spacing w:line="560" w:lineRule="exact"/>
        <w:jc w:val="center"/>
        <w:rPr>
          <w:rFonts w:ascii="宋体" w:hAnsi="宋体" w:cs="宋体"/>
          <w:b/>
          <w:bCs/>
          <w:sz w:val="44"/>
          <w:szCs w:val="44"/>
        </w:rPr>
      </w:pPr>
      <w:r>
        <w:rPr>
          <w:rFonts w:ascii="宋体" w:hAnsi="宋体" w:cs="宋体" w:hint="eastAsia"/>
          <w:b/>
          <w:bCs/>
          <w:sz w:val="44"/>
          <w:szCs w:val="44"/>
        </w:rPr>
        <w:lastRenderedPageBreak/>
        <w:t>广告媒体点位交付确认书</w:t>
      </w:r>
    </w:p>
    <w:p w:rsidR="000A0572" w:rsidRDefault="000A0572" w:rsidP="000A0572">
      <w:pPr>
        <w:spacing w:line="560" w:lineRule="exact"/>
        <w:ind w:firstLineChars="200" w:firstLine="640"/>
        <w:rPr>
          <w:rFonts w:ascii="仿宋_GB2312" w:eastAsia="仿宋_GB2312" w:hAnsi="仿宋_GB2312" w:cs="仿宋_GB2312"/>
          <w:sz w:val="32"/>
          <w:szCs w:val="32"/>
        </w:rPr>
      </w:pPr>
    </w:p>
    <w:p w:rsidR="000A0572" w:rsidRDefault="000A0572" w:rsidP="000A0572">
      <w:pPr>
        <w:spacing w:line="72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公司确认山东高速实业发展有限公司</w:t>
      </w:r>
    </w:p>
    <w:p w:rsidR="000A0572" w:rsidRDefault="000A0572" w:rsidP="000A0572">
      <w:pPr>
        <w:spacing w:line="720" w:lineRule="auto"/>
        <w:rPr>
          <w:sz w:val="32"/>
          <w:szCs w:val="32"/>
        </w:rPr>
      </w:pPr>
      <w:r>
        <w:rPr>
          <w:rFonts w:ascii="仿宋_GB2312" w:eastAsia="仿宋_GB2312" w:hAnsi="仿宋_GB2312" w:cs="仿宋_GB2312" w:hint="eastAsia"/>
          <w:sz w:val="32"/>
          <w:szCs w:val="32"/>
        </w:rPr>
        <w:t>已于</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日交付位于X段X处广告媒体点位。</w:t>
      </w:r>
    </w:p>
    <w:p w:rsidR="000A0572" w:rsidRDefault="000A0572" w:rsidP="000A0572">
      <w:pPr>
        <w:spacing w:line="720" w:lineRule="auto"/>
        <w:rPr>
          <w:rFonts w:ascii="仿宋_GB2312" w:eastAsia="仿宋_GB2312" w:hAnsi="仿宋_GB2312" w:cs="仿宋_GB2312"/>
          <w:sz w:val="32"/>
          <w:szCs w:val="32"/>
          <w:u w:val="single"/>
        </w:rPr>
      </w:pPr>
    </w:p>
    <w:p w:rsidR="000A0572" w:rsidRDefault="000A0572" w:rsidP="000A0572">
      <w:pPr>
        <w:spacing w:line="720" w:lineRule="auto"/>
        <w:rPr>
          <w:rFonts w:ascii="仿宋_GB2312" w:eastAsia="仿宋_GB2312" w:hAnsi="仿宋_GB2312" w:cs="仿宋_GB2312"/>
          <w:sz w:val="32"/>
          <w:szCs w:val="32"/>
          <w:u w:val="single"/>
        </w:rPr>
      </w:pPr>
    </w:p>
    <w:p w:rsidR="000A0572" w:rsidRDefault="000A0572" w:rsidP="000A0572">
      <w:pPr>
        <w:spacing w:line="720" w:lineRule="auto"/>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公司</w:t>
      </w:r>
    </w:p>
    <w:p w:rsidR="000A0572" w:rsidRDefault="000A0572" w:rsidP="000A0572">
      <w:pPr>
        <w:spacing w:line="720" w:lineRule="auto"/>
        <w:ind w:firstLineChars="1500" w:firstLine="480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p w:rsidR="00302EB1" w:rsidRPr="0057488F" w:rsidRDefault="00302EB1" w:rsidP="0057488F">
      <w:pPr>
        <w:spacing w:line="460" w:lineRule="exact"/>
        <w:ind w:firstLineChars="249" w:firstLine="523"/>
        <w:rPr>
          <w:rFonts w:ascii="宋体" w:hAnsi="宋体"/>
          <w:snapToGrid w:val="0"/>
          <w:szCs w:val="21"/>
        </w:rPr>
      </w:pPr>
    </w:p>
    <w:sectPr w:rsidR="00302EB1" w:rsidRPr="0057488F" w:rsidSect="003D0E6E">
      <w:headerReference w:type="even" r:id="rId25"/>
      <w:headerReference w:type="default" r:id="rId26"/>
      <w:footerReference w:type="default" r:id="rId27"/>
      <w:headerReference w:type="first" r:id="rId28"/>
      <w:endnotePr>
        <w:numFmt w:val="decimal"/>
      </w:endnotePr>
      <w:pgSz w:w="11907" w:h="16840"/>
      <w:pgMar w:top="1418" w:right="1418" w:bottom="1418" w:left="1418" w:header="851" w:footer="851"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51B0" w:rsidRDefault="00E651B0"/>
  </w:endnote>
  <w:endnote w:type="continuationSeparator" w:id="0">
    <w:p w:rsidR="00E651B0" w:rsidRDefault="00E65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等线 Light">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b"/>
      <w:jc w:val="center"/>
      <w:rPr>
        <w:sz w:val="21"/>
        <w:szCs w:val="21"/>
      </w:rPr>
    </w:pPr>
    <w:r>
      <w:rPr>
        <w:sz w:val="21"/>
        <w:szCs w:val="21"/>
      </w:rPr>
      <w:fldChar w:fldCharType="begin"/>
    </w:r>
    <w:r>
      <w:rPr>
        <w:sz w:val="21"/>
        <w:szCs w:val="21"/>
      </w:rPr>
      <w:instrText>PAGE   \* MERGEFORMAT</w:instrText>
    </w:r>
    <w:r>
      <w:rPr>
        <w:sz w:val="21"/>
        <w:szCs w:val="21"/>
      </w:rPr>
      <w:fldChar w:fldCharType="separate"/>
    </w:r>
    <w:r w:rsidR="002D39BC" w:rsidRPr="002D39BC">
      <w:rPr>
        <w:noProof/>
        <w:sz w:val="21"/>
        <w:szCs w:val="21"/>
        <w:lang w:val="zh-CN"/>
      </w:rPr>
      <w:t>19</w:t>
    </w:r>
    <w:r>
      <w:rPr>
        <w:sz w:val="21"/>
        <w:szCs w:val="21"/>
      </w:rPr>
      <w:fldChar w:fldCharType="end"/>
    </w:r>
  </w:p>
  <w:p w:rsidR="00F36597" w:rsidRDefault="00F36597">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b"/>
      <w:framePr w:wrap="around" w:vAnchor="text" w:hAnchor="margin" w:xAlign="center" w:y="1"/>
      <w:rPr>
        <w:rStyle w:val="af5"/>
        <w:sz w:val="21"/>
        <w:szCs w:val="21"/>
      </w:rPr>
    </w:pPr>
    <w:r>
      <w:rPr>
        <w:sz w:val="21"/>
        <w:szCs w:val="21"/>
      </w:rPr>
      <w:fldChar w:fldCharType="begin"/>
    </w:r>
    <w:r>
      <w:rPr>
        <w:rStyle w:val="af5"/>
        <w:sz w:val="21"/>
        <w:szCs w:val="21"/>
      </w:rPr>
      <w:instrText xml:space="preserve">PAGE  </w:instrText>
    </w:r>
    <w:r>
      <w:rPr>
        <w:sz w:val="21"/>
        <w:szCs w:val="21"/>
      </w:rPr>
      <w:fldChar w:fldCharType="separate"/>
    </w:r>
    <w:r w:rsidR="002D39BC">
      <w:rPr>
        <w:rStyle w:val="af5"/>
        <w:noProof/>
        <w:sz w:val="21"/>
        <w:szCs w:val="21"/>
      </w:rPr>
      <w:t>- 27 -</w:t>
    </w:r>
    <w:r>
      <w:rPr>
        <w:sz w:val="21"/>
        <w:szCs w:val="21"/>
      </w:rPr>
      <w:fldChar w:fldCharType="end"/>
    </w:r>
  </w:p>
  <w:p w:rsidR="00F36597" w:rsidRDefault="00F3659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51B0" w:rsidRDefault="00E651B0"/>
  </w:footnote>
  <w:footnote w:type="continuationSeparator" w:id="0">
    <w:p w:rsidR="00E651B0" w:rsidRDefault="00E651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Bdr>
        <w:bottom w:val="none" w:sz="0" w:space="0" w:color="auto"/>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Pr="0044033C" w:rsidRDefault="00F36597">
    <w:pPr>
      <w:pStyle w:val="ac"/>
      <w:rPr>
        <w:rFonts w:ascii="宋体" w:hAnsi="宋体"/>
        <w:b/>
        <w:sz w:val="28"/>
        <w:szCs w:val="28"/>
      </w:rPr>
    </w:pPr>
    <w:r w:rsidRPr="0044033C">
      <w:rPr>
        <w:rFonts w:ascii="宋体" w:hAnsi="宋体" w:hint="eastAsia"/>
        <w:b/>
        <w:sz w:val="28"/>
        <w:szCs w:val="28"/>
      </w:rPr>
      <w:t>青银高速潍坊-青岛段广告招商项目招标文件</w:t>
    </w:r>
  </w:p>
  <w:p w:rsidR="00F36597" w:rsidRDefault="00F3659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Pr="00002299" w:rsidRDefault="00F36597" w:rsidP="00B451D9">
    <w:pPr>
      <w:pStyle w:val="ac"/>
      <w:rPr>
        <w:b/>
      </w:rPr>
    </w:pPr>
    <w:r w:rsidRPr="00002299">
      <w:rPr>
        <w:rFonts w:hint="eastAsia"/>
        <w:b/>
        <w:kern w:val="0"/>
        <w:sz w:val="22"/>
        <w:szCs w:val="22"/>
      </w:rPr>
      <w:t>青银高速潍坊</w:t>
    </w:r>
    <w:r w:rsidRPr="00002299">
      <w:rPr>
        <w:rFonts w:hint="eastAsia"/>
        <w:b/>
        <w:kern w:val="0"/>
        <w:sz w:val="22"/>
        <w:szCs w:val="22"/>
      </w:rPr>
      <w:t>-</w:t>
    </w:r>
    <w:r w:rsidRPr="00002299">
      <w:rPr>
        <w:rFonts w:hint="eastAsia"/>
        <w:b/>
        <w:kern w:val="0"/>
        <w:sz w:val="22"/>
        <w:szCs w:val="22"/>
      </w:rPr>
      <w:t>青岛段广告招商项目招标文件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597" w:rsidRDefault="00F3659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2C93C6"/>
    <w:multiLevelType w:val="singleLevel"/>
    <w:tmpl w:val="572C93C6"/>
    <w:lvl w:ilvl="0">
      <w:start w:val="2"/>
      <w:numFmt w:val="chineseCounting"/>
      <w:suff w:val="space"/>
      <w:lvlText w:val="第%1章"/>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E67"/>
    <w:rsid w:val="00002299"/>
    <w:rsid w:val="00002C0D"/>
    <w:rsid w:val="00003A19"/>
    <w:rsid w:val="00003CF2"/>
    <w:rsid w:val="00004CED"/>
    <w:rsid w:val="0000758E"/>
    <w:rsid w:val="0001011A"/>
    <w:rsid w:val="000118AF"/>
    <w:rsid w:val="00011A83"/>
    <w:rsid w:val="00012152"/>
    <w:rsid w:val="00014025"/>
    <w:rsid w:val="00014699"/>
    <w:rsid w:val="000157B5"/>
    <w:rsid w:val="00016530"/>
    <w:rsid w:val="00017DC6"/>
    <w:rsid w:val="00020BE3"/>
    <w:rsid w:val="00020D9E"/>
    <w:rsid w:val="00020E89"/>
    <w:rsid w:val="00020EF0"/>
    <w:rsid w:val="00020F51"/>
    <w:rsid w:val="000210F6"/>
    <w:rsid w:val="00021B91"/>
    <w:rsid w:val="00021E4A"/>
    <w:rsid w:val="0002250C"/>
    <w:rsid w:val="00022773"/>
    <w:rsid w:val="000251BE"/>
    <w:rsid w:val="000267EE"/>
    <w:rsid w:val="00026AF6"/>
    <w:rsid w:val="0003012F"/>
    <w:rsid w:val="00030E46"/>
    <w:rsid w:val="00031988"/>
    <w:rsid w:val="00033029"/>
    <w:rsid w:val="00033083"/>
    <w:rsid w:val="00033FEB"/>
    <w:rsid w:val="000345DF"/>
    <w:rsid w:val="00034635"/>
    <w:rsid w:val="00037432"/>
    <w:rsid w:val="00041550"/>
    <w:rsid w:val="0004240B"/>
    <w:rsid w:val="0004343B"/>
    <w:rsid w:val="00046F5B"/>
    <w:rsid w:val="000477D4"/>
    <w:rsid w:val="00050BE9"/>
    <w:rsid w:val="000524C2"/>
    <w:rsid w:val="000530C0"/>
    <w:rsid w:val="00056B7B"/>
    <w:rsid w:val="0005729E"/>
    <w:rsid w:val="000578E7"/>
    <w:rsid w:val="00060997"/>
    <w:rsid w:val="00061BC9"/>
    <w:rsid w:val="00062F4B"/>
    <w:rsid w:val="00063786"/>
    <w:rsid w:val="00064A97"/>
    <w:rsid w:val="000653B8"/>
    <w:rsid w:val="00065B7D"/>
    <w:rsid w:val="0006612C"/>
    <w:rsid w:val="000730C9"/>
    <w:rsid w:val="000738D4"/>
    <w:rsid w:val="00073D11"/>
    <w:rsid w:val="0007404B"/>
    <w:rsid w:val="00074471"/>
    <w:rsid w:val="0007507A"/>
    <w:rsid w:val="00077A6C"/>
    <w:rsid w:val="00077A83"/>
    <w:rsid w:val="000800FF"/>
    <w:rsid w:val="0008427E"/>
    <w:rsid w:val="000852DB"/>
    <w:rsid w:val="00085AB5"/>
    <w:rsid w:val="00092270"/>
    <w:rsid w:val="0009248F"/>
    <w:rsid w:val="000927E5"/>
    <w:rsid w:val="00092813"/>
    <w:rsid w:val="00092D86"/>
    <w:rsid w:val="00092E9F"/>
    <w:rsid w:val="00093E1B"/>
    <w:rsid w:val="00094567"/>
    <w:rsid w:val="00094C21"/>
    <w:rsid w:val="000966AA"/>
    <w:rsid w:val="00096AB0"/>
    <w:rsid w:val="00096CDD"/>
    <w:rsid w:val="00096FEC"/>
    <w:rsid w:val="00097E71"/>
    <w:rsid w:val="000A0572"/>
    <w:rsid w:val="000A09CE"/>
    <w:rsid w:val="000A0A08"/>
    <w:rsid w:val="000A41C5"/>
    <w:rsid w:val="000A4E88"/>
    <w:rsid w:val="000A5EEC"/>
    <w:rsid w:val="000A721B"/>
    <w:rsid w:val="000A7A14"/>
    <w:rsid w:val="000B07E8"/>
    <w:rsid w:val="000B29A7"/>
    <w:rsid w:val="000B37A8"/>
    <w:rsid w:val="000B6634"/>
    <w:rsid w:val="000B6737"/>
    <w:rsid w:val="000B6742"/>
    <w:rsid w:val="000B6BF3"/>
    <w:rsid w:val="000C287F"/>
    <w:rsid w:val="000C3E6C"/>
    <w:rsid w:val="000C56C2"/>
    <w:rsid w:val="000C594E"/>
    <w:rsid w:val="000C5B75"/>
    <w:rsid w:val="000D087A"/>
    <w:rsid w:val="000D0FC1"/>
    <w:rsid w:val="000D1123"/>
    <w:rsid w:val="000D3680"/>
    <w:rsid w:val="000D3A43"/>
    <w:rsid w:val="000D3F7C"/>
    <w:rsid w:val="000D4A7E"/>
    <w:rsid w:val="000D4DDD"/>
    <w:rsid w:val="000D55DE"/>
    <w:rsid w:val="000D5DA7"/>
    <w:rsid w:val="000D6E87"/>
    <w:rsid w:val="000D7337"/>
    <w:rsid w:val="000E0112"/>
    <w:rsid w:val="000E01C9"/>
    <w:rsid w:val="000E1D58"/>
    <w:rsid w:val="000E1FEC"/>
    <w:rsid w:val="000E2538"/>
    <w:rsid w:val="000E2F6D"/>
    <w:rsid w:val="000E329E"/>
    <w:rsid w:val="000E3800"/>
    <w:rsid w:val="000E469F"/>
    <w:rsid w:val="000E472F"/>
    <w:rsid w:val="000E65B6"/>
    <w:rsid w:val="000F027D"/>
    <w:rsid w:val="000F058A"/>
    <w:rsid w:val="000F3735"/>
    <w:rsid w:val="000F780A"/>
    <w:rsid w:val="00101356"/>
    <w:rsid w:val="0010440F"/>
    <w:rsid w:val="00104CEC"/>
    <w:rsid w:val="00104E5A"/>
    <w:rsid w:val="0010799B"/>
    <w:rsid w:val="00111064"/>
    <w:rsid w:val="001116AA"/>
    <w:rsid w:val="001118B4"/>
    <w:rsid w:val="00112095"/>
    <w:rsid w:val="001133C6"/>
    <w:rsid w:val="00113EE3"/>
    <w:rsid w:val="00114736"/>
    <w:rsid w:val="001206BA"/>
    <w:rsid w:val="00121784"/>
    <w:rsid w:val="00122A85"/>
    <w:rsid w:val="00123493"/>
    <w:rsid w:val="00123C13"/>
    <w:rsid w:val="001257A2"/>
    <w:rsid w:val="0012604D"/>
    <w:rsid w:val="00127A95"/>
    <w:rsid w:val="00131032"/>
    <w:rsid w:val="00131E5E"/>
    <w:rsid w:val="00132680"/>
    <w:rsid w:val="001336D9"/>
    <w:rsid w:val="001337AB"/>
    <w:rsid w:val="00136B0E"/>
    <w:rsid w:val="001371A1"/>
    <w:rsid w:val="001379E2"/>
    <w:rsid w:val="00143673"/>
    <w:rsid w:val="00143E38"/>
    <w:rsid w:val="00145F86"/>
    <w:rsid w:val="00146270"/>
    <w:rsid w:val="00146DE7"/>
    <w:rsid w:val="00154C7A"/>
    <w:rsid w:val="00155E2A"/>
    <w:rsid w:val="00155F18"/>
    <w:rsid w:val="001569D2"/>
    <w:rsid w:val="001576E7"/>
    <w:rsid w:val="001622B2"/>
    <w:rsid w:val="00162391"/>
    <w:rsid w:val="00162EE0"/>
    <w:rsid w:val="001658AB"/>
    <w:rsid w:val="00165D38"/>
    <w:rsid w:val="00170209"/>
    <w:rsid w:val="001702E9"/>
    <w:rsid w:val="00170419"/>
    <w:rsid w:val="001719D7"/>
    <w:rsid w:val="00172C44"/>
    <w:rsid w:val="00173A75"/>
    <w:rsid w:val="001742EF"/>
    <w:rsid w:val="001748B9"/>
    <w:rsid w:val="00174D40"/>
    <w:rsid w:val="00175553"/>
    <w:rsid w:val="0017617C"/>
    <w:rsid w:val="00176F78"/>
    <w:rsid w:val="00177B48"/>
    <w:rsid w:val="00177F16"/>
    <w:rsid w:val="0018004E"/>
    <w:rsid w:val="00182AD6"/>
    <w:rsid w:val="00184520"/>
    <w:rsid w:val="001859AC"/>
    <w:rsid w:val="00187095"/>
    <w:rsid w:val="001870A2"/>
    <w:rsid w:val="001907BB"/>
    <w:rsid w:val="00193553"/>
    <w:rsid w:val="001940D5"/>
    <w:rsid w:val="00195202"/>
    <w:rsid w:val="001961D4"/>
    <w:rsid w:val="00196B18"/>
    <w:rsid w:val="0019738E"/>
    <w:rsid w:val="00197642"/>
    <w:rsid w:val="001A0BA2"/>
    <w:rsid w:val="001A1B5C"/>
    <w:rsid w:val="001A20E7"/>
    <w:rsid w:val="001A3180"/>
    <w:rsid w:val="001A42C8"/>
    <w:rsid w:val="001A4466"/>
    <w:rsid w:val="001A5350"/>
    <w:rsid w:val="001A5EC0"/>
    <w:rsid w:val="001A7A02"/>
    <w:rsid w:val="001A7F3C"/>
    <w:rsid w:val="001B0BBE"/>
    <w:rsid w:val="001B149C"/>
    <w:rsid w:val="001B4D4A"/>
    <w:rsid w:val="001B4EEC"/>
    <w:rsid w:val="001B7887"/>
    <w:rsid w:val="001C42E3"/>
    <w:rsid w:val="001C44A7"/>
    <w:rsid w:val="001D0F59"/>
    <w:rsid w:val="001D1F5B"/>
    <w:rsid w:val="001D57A2"/>
    <w:rsid w:val="001D605E"/>
    <w:rsid w:val="001D6F48"/>
    <w:rsid w:val="001D7FA9"/>
    <w:rsid w:val="001E16D0"/>
    <w:rsid w:val="001E2636"/>
    <w:rsid w:val="001E27F6"/>
    <w:rsid w:val="001E294A"/>
    <w:rsid w:val="001E29B3"/>
    <w:rsid w:val="001E590A"/>
    <w:rsid w:val="001E7DB8"/>
    <w:rsid w:val="001F1980"/>
    <w:rsid w:val="001F3754"/>
    <w:rsid w:val="001F502B"/>
    <w:rsid w:val="001F5AB5"/>
    <w:rsid w:val="001F5C01"/>
    <w:rsid w:val="001F7A3E"/>
    <w:rsid w:val="001F7AA2"/>
    <w:rsid w:val="001F7C17"/>
    <w:rsid w:val="0020413E"/>
    <w:rsid w:val="00204757"/>
    <w:rsid w:val="002049AA"/>
    <w:rsid w:val="00204FCA"/>
    <w:rsid w:val="00205D9F"/>
    <w:rsid w:val="0020642B"/>
    <w:rsid w:val="00206CAA"/>
    <w:rsid w:val="002078B0"/>
    <w:rsid w:val="00213CDB"/>
    <w:rsid w:val="00215526"/>
    <w:rsid w:val="00220EC7"/>
    <w:rsid w:val="00221A00"/>
    <w:rsid w:val="00221D8C"/>
    <w:rsid w:val="0022228C"/>
    <w:rsid w:val="00224CA3"/>
    <w:rsid w:val="0022505B"/>
    <w:rsid w:val="00225EEF"/>
    <w:rsid w:val="00230411"/>
    <w:rsid w:val="00230E89"/>
    <w:rsid w:val="002310B7"/>
    <w:rsid w:val="00231574"/>
    <w:rsid w:val="00231D51"/>
    <w:rsid w:val="00231FA4"/>
    <w:rsid w:val="00232995"/>
    <w:rsid w:val="0023440A"/>
    <w:rsid w:val="00235078"/>
    <w:rsid w:val="00236AE6"/>
    <w:rsid w:val="00237312"/>
    <w:rsid w:val="0023765A"/>
    <w:rsid w:val="0024197B"/>
    <w:rsid w:val="00241DCC"/>
    <w:rsid w:val="00242C86"/>
    <w:rsid w:val="00242DC4"/>
    <w:rsid w:val="002437BC"/>
    <w:rsid w:val="00247547"/>
    <w:rsid w:val="00250FC3"/>
    <w:rsid w:val="00251800"/>
    <w:rsid w:val="00251B01"/>
    <w:rsid w:val="00253BA1"/>
    <w:rsid w:val="002547EA"/>
    <w:rsid w:val="002551F2"/>
    <w:rsid w:val="00255B18"/>
    <w:rsid w:val="00257BED"/>
    <w:rsid w:val="00257DF7"/>
    <w:rsid w:val="00261042"/>
    <w:rsid w:val="00261DBF"/>
    <w:rsid w:val="0026227A"/>
    <w:rsid w:val="00262369"/>
    <w:rsid w:val="00263C3F"/>
    <w:rsid w:val="00263E4F"/>
    <w:rsid w:val="00264985"/>
    <w:rsid w:val="00265049"/>
    <w:rsid w:val="002706EC"/>
    <w:rsid w:val="00270CC8"/>
    <w:rsid w:val="0027104C"/>
    <w:rsid w:val="002715A4"/>
    <w:rsid w:val="0027166B"/>
    <w:rsid w:val="00271B58"/>
    <w:rsid w:val="00272EC1"/>
    <w:rsid w:val="00274AFB"/>
    <w:rsid w:val="0027571A"/>
    <w:rsid w:val="00275882"/>
    <w:rsid w:val="00276404"/>
    <w:rsid w:val="002765D1"/>
    <w:rsid w:val="002774F8"/>
    <w:rsid w:val="0027770B"/>
    <w:rsid w:val="00277A36"/>
    <w:rsid w:val="002804F7"/>
    <w:rsid w:val="0028073C"/>
    <w:rsid w:val="00280F67"/>
    <w:rsid w:val="00281F9A"/>
    <w:rsid w:val="0028234F"/>
    <w:rsid w:val="00282595"/>
    <w:rsid w:val="002843CC"/>
    <w:rsid w:val="002851E7"/>
    <w:rsid w:val="00285769"/>
    <w:rsid w:val="002866FA"/>
    <w:rsid w:val="00286C05"/>
    <w:rsid w:val="00290E10"/>
    <w:rsid w:val="00293A30"/>
    <w:rsid w:val="00293F1E"/>
    <w:rsid w:val="00296042"/>
    <w:rsid w:val="00296589"/>
    <w:rsid w:val="002A0519"/>
    <w:rsid w:val="002A0B8D"/>
    <w:rsid w:val="002A2565"/>
    <w:rsid w:val="002A4ABD"/>
    <w:rsid w:val="002A6BCA"/>
    <w:rsid w:val="002A72EC"/>
    <w:rsid w:val="002B0441"/>
    <w:rsid w:val="002B1038"/>
    <w:rsid w:val="002B546F"/>
    <w:rsid w:val="002B5EBB"/>
    <w:rsid w:val="002B6A79"/>
    <w:rsid w:val="002B7004"/>
    <w:rsid w:val="002C1836"/>
    <w:rsid w:val="002C233D"/>
    <w:rsid w:val="002C4196"/>
    <w:rsid w:val="002C55F7"/>
    <w:rsid w:val="002C59AB"/>
    <w:rsid w:val="002C6247"/>
    <w:rsid w:val="002C65EE"/>
    <w:rsid w:val="002C6605"/>
    <w:rsid w:val="002C71F5"/>
    <w:rsid w:val="002C74A0"/>
    <w:rsid w:val="002C7D32"/>
    <w:rsid w:val="002D0BAE"/>
    <w:rsid w:val="002D3161"/>
    <w:rsid w:val="002D3481"/>
    <w:rsid w:val="002D36AC"/>
    <w:rsid w:val="002D37AB"/>
    <w:rsid w:val="002D39BC"/>
    <w:rsid w:val="002D4746"/>
    <w:rsid w:val="002D4D6B"/>
    <w:rsid w:val="002D508D"/>
    <w:rsid w:val="002D5AF4"/>
    <w:rsid w:val="002D60DA"/>
    <w:rsid w:val="002E1D6A"/>
    <w:rsid w:val="002E2946"/>
    <w:rsid w:val="002E3837"/>
    <w:rsid w:val="002E3DC7"/>
    <w:rsid w:val="002E5DF9"/>
    <w:rsid w:val="002F1CCE"/>
    <w:rsid w:val="002F39E2"/>
    <w:rsid w:val="002F3A43"/>
    <w:rsid w:val="002F3C3E"/>
    <w:rsid w:val="002F4027"/>
    <w:rsid w:val="002F4B02"/>
    <w:rsid w:val="00300567"/>
    <w:rsid w:val="00300DD9"/>
    <w:rsid w:val="00300DF9"/>
    <w:rsid w:val="00301002"/>
    <w:rsid w:val="003015BF"/>
    <w:rsid w:val="00302EB1"/>
    <w:rsid w:val="00304989"/>
    <w:rsid w:val="0030639B"/>
    <w:rsid w:val="00310FDC"/>
    <w:rsid w:val="003117E0"/>
    <w:rsid w:val="003128AF"/>
    <w:rsid w:val="00313D77"/>
    <w:rsid w:val="0031556C"/>
    <w:rsid w:val="00315CF9"/>
    <w:rsid w:val="00316B24"/>
    <w:rsid w:val="00317375"/>
    <w:rsid w:val="003209D7"/>
    <w:rsid w:val="00321A4E"/>
    <w:rsid w:val="00322425"/>
    <w:rsid w:val="00324831"/>
    <w:rsid w:val="003254F6"/>
    <w:rsid w:val="00325514"/>
    <w:rsid w:val="0033072A"/>
    <w:rsid w:val="00330D0C"/>
    <w:rsid w:val="0033106A"/>
    <w:rsid w:val="00333840"/>
    <w:rsid w:val="00336FF0"/>
    <w:rsid w:val="0033709C"/>
    <w:rsid w:val="00337C21"/>
    <w:rsid w:val="00340266"/>
    <w:rsid w:val="0034063D"/>
    <w:rsid w:val="00340E88"/>
    <w:rsid w:val="00342BDE"/>
    <w:rsid w:val="00342CDE"/>
    <w:rsid w:val="00344690"/>
    <w:rsid w:val="00344AE8"/>
    <w:rsid w:val="00344B2E"/>
    <w:rsid w:val="00344F92"/>
    <w:rsid w:val="00345427"/>
    <w:rsid w:val="00346316"/>
    <w:rsid w:val="003470D8"/>
    <w:rsid w:val="00351D11"/>
    <w:rsid w:val="00352E20"/>
    <w:rsid w:val="0035400C"/>
    <w:rsid w:val="00354276"/>
    <w:rsid w:val="00354440"/>
    <w:rsid w:val="0035546D"/>
    <w:rsid w:val="00355764"/>
    <w:rsid w:val="00355BE8"/>
    <w:rsid w:val="00356507"/>
    <w:rsid w:val="00357B45"/>
    <w:rsid w:val="003604B4"/>
    <w:rsid w:val="00360F62"/>
    <w:rsid w:val="003610E0"/>
    <w:rsid w:val="003619B7"/>
    <w:rsid w:val="00363D74"/>
    <w:rsid w:val="00365652"/>
    <w:rsid w:val="00365F05"/>
    <w:rsid w:val="003664C8"/>
    <w:rsid w:val="003709BF"/>
    <w:rsid w:val="00371831"/>
    <w:rsid w:val="00371BB4"/>
    <w:rsid w:val="00372012"/>
    <w:rsid w:val="0037238F"/>
    <w:rsid w:val="00372BE5"/>
    <w:rsid w:val="003738C7"/>
    <w:rsid w:val="00373D84"/>
    <w:rsid w:val="00374AC4"/>
    <w:rsid w:val="003762E5"/>
    <w:rsid w:val="00376C94"/>
    <w:rsid w:val="00380A84"/>
    <w:rsid w:val="00381DFE"/>
    <w:rsid w:val="00382B11"/>
    <w:rsid w:val="00382D79"/>
    <w:rsid w:val="003865BE"/>
    <w:rsid w:val="0038725C"/>
    <w:rsid w:val="00387486"/>
    <w:rsid w:val="0038753A"/>
    <w:rsid w:val="003901C3"/>
    <w:rsid w:val="003934A4"/>
    <w:rsid w:val="00393B2F"/>
    <w:rsid w:val="00395C4E"/>
    <w:rsid w:val="00397095"/>
    <w:rsid w:val="003A3412"/>
    <w:rsid w:val="003A43D5"/>
    <w:rsid w:val="003A48D2"/>
    <w:rsid w:val="003A511C"/>
    <w:rsid w:val="003A55A0"/>
    <w:rsid w:val="003A67DE"/>
    <w:rsid w:val="003A7523"/>
    <w:rsid w:val="003B0A5E"/>
    <w:rsid w:val="003B17FC"/>
    <w:rsid w:val="003B4605"/>
    <w:rsid w:val="003B4DBA"/>
    <w:rsid w:val="003B6871"/>
    <w:rsid w:val="003B7D2F"/>
    <w:rsid w:val="003C042B"/>
    <w:rsid w:val="003C120A"/>
    <w:rsid w:val="003C2367"/>
    <w:rsid w:val="003C380D"/>
    <w:rsid w:val="003C682C"/>
    <w:rsid w:val="003D07E8"/>
    <w:rsid w:val="003D0E6E"/>
    <w:rsid w:val="003D16D6"/>
    <w:rsid w:val="003D1C09"/>
    <w:rsid w:val="003D203A"/>
    <w:rsid w:val="003D3113"/>
    <w:rsid w:val="003D3ED4"/>
    <w:rsid w:val="003D57D3"/>
    <w:rsid w:val="003D685D"/>
    <w:rsid w:val="003D718A"/>
    <w:rsid w:val="003D74AF"/>
    <w:rsid w:val="003E009D"/>
    <w:rsid w:val="003E0B68"/>
    <w:rsid w:val="003E16D6"/>
    <w:rsid w:val="003E1FAD"/>
    <w:rsid w:val="003E49C8"/>
    <w:rsid w:val="003E5681"/>
    <w:rsid w:val="003E6369"/>
    <w:rsid w:val="003E766A"/>
    <w:rsid w:val="003F24B2"/>
    <w:rsid w:val="003F2666"/>
    <w:rsid w:val="003F26B0"/>
    <w:rsid w:val="003F2DB0"/>
    <w:rsid w:val="003F33D1"/>
    <w:rsid w:val="003F3D09"/>
    <w:rsid w:val="003F5189"/>
    <w:rsid w:val="003F6240"/>
    <w:rsid w:val="003F6789"/>
    <w:rsid w:val="003F6A75"/>
    <w:rsid w:val="003F6B48"/>
    <w:rsid w:val="003F7017"/>
    <w:rsid w:val="003F705D"/>
    <w:rsid w:val="00401003"/>
    <w:rsid w:val="00403128"/>
    <w:rsid w:val="00403D5E"/>
    <w:rsid w:val="0040686D"/>
    <w:rsid w:val="004079BC"/>
    <w:rsid w:val="00410B9B"/>
    <w:rsid w:val="00413417"/>
    <w:rsid w:val="0041469D"/>
    <w:rsid w:val="00414FE3"/>
    <w:rsid w:val="00416F48"/>
    <w:rsid w:val="0042179B"/>
    <w:rsid w:val="0042223A"/>
    <w:rsid w:val="0042308A"/>
    <w:rsid w:val="004231ED"/>
    <w:rsid w:val="0042415C"/>
    <w:rsid w:val="004253E2"/>
    <w:rsid w:val="00427C71"/>
    <w:rsid w:val="00433CE1"/>
    <w:rsid w:val="00434E47"/>
    <w:rsid w:val="0044033C"/>
    <w:rsid w:val="00441E7A"/>
    <w:rsid w:val="004424FF"/>
    <w:rsid w:val="00443EB3"/>
    <w:rsid w:val="00445CEE"/>
    <w:rsid w:val="004502C6"/>
    <w:rsid w:val="00450826"/>
    <w:rsid w:val="004513AA"/>
    <w:rsid w:val="00451702"/>
    <w:rsid w:val="00451CA3"/>
    <w:rsid w:val="00452A20"/>
    <w:rsid w:val="00454294"/>
    <w:rsid w:val="004549AD"/>
    <w:rsid w:val="00454E50"/>
    <w:rsid w:val="00455531"/>
    <w:rsid w:val="004563FD"/>
    <w:rsid w:val="0045789A"/>
    <w:rsid w:val="00457BB5"/>
    <w:rsid w:val="00460722"/>
    <w:rsid w:val="00460A68"/>
    <w:rsid w:val="00460B91"/>
    <w:rsid w:val="00460E6B"/>
    <w:rsid w:val="0046469E"/>
    <w:rsid w:val="00466468"/>
    <w:rsid w:val="004709BA"/>
    <w:rsid w:val="00471959"/>
    <w:rsid w:val="00473333"/>
    <w:rsid w:val="00473352"/>
    <w:rsid w:val="00473B83"/>
    <w:rsid w:val="004748B3"/>
    <w:rsid w:val="0047584B"/>
    <w:rsid w:val="00477117"/>
    <w:rsid w:val="00480DCE"/>
    <w:rsid w:val="0048131F"/>
    <w:rsid w:val="004816C3"/>
    <w:rsid w:val="00481ABA"/>
    <w:rsid w:val="00482CF8"/>
    <w:rsid w:val="004839FB"/>
    <w:rsid w:val="00485815"/>
    <w:rsid w:val="00486554"/>
    <w:rsid w:val="0048777B"/>
    <w:rsid w:val="0049152C"/>
    <w:rsid w:val="004949AF"/>
    <w:rsid w:val="004950ED"/>
    <w:rsid w:val="00495879"/>
    <w:rsid w:val="004973C7"/>
    <w:rsid w:val="004A04C2"/>
    <w:rsid w:val="004A0E88"/>
    <w:rsid w:val="004A0FCD"/>
    <w:rsid w:val="004A4FF8"/>
    <w:rsid w:val="004A7300"/>
    <w:rsid w:val="004B0FEF"/>
    <w:rsid w:val="004B139F"/>
    <w:rsid w:val="004B2925"/>
    <w:rsid w:val="004B2B41"/>
    <w:rsid w:val="004B2FA2"/>
    <w:rsid w:val="004B33FA"/>
    <w:rsid w:val="004B3DFE"/>
    <w:rsid w:val="004B4149"/>
    <w:rsid w:val="004B43A7"/>
    <w:rsid w:val="004B7C02"/>
    <w:rsid w:val="004C1F71"/>
    <w:rsid w:val="004C279C"/>
    <w:rsid w:val="004C2D93"/>
    <w:rsid w:val="004C4B53"/>
    <w:rsid w:val="004C5130"/>
    <w:rsid w:val="004C7238"/>
    <w:rsid w:val="004D4C62"/>
    <w:rsid w:val="004D51E9"/>
    <w:rsid w:val="004E1CBF"/>
    <w:rsid w:val="004E1EE3"/>
    <w:rsid w:val="004E2508"/>
    <w:rsid w:val="004E5495"/>
    <w:rsid w:val="004F15D0"/>
    <w:rsid w:val="004F1EA1"/>
    <w:rsid w:val="004F2C36"/>
    <w:rsid w:val="004F3FF4"/>
    <w:rsid w:val="004F79C2"/>
    <w:rsid w:val="00500E70"/>
    <w:rsid w:val="00500FE2"/>
    <w:rsid w:val="005015B3"/>
    <w:rsid w:val="00503904"/>
    <w:rsid w:val="00504B91"/>
    <w:rsid w:val="00505282"/>
    <w:rsid w:val="005061D6"/>
    <w:rsid w:val="00506348"/>
    <w:rsid w:val="0050667F"/>
    <w:rsid w:val="0051102A"/>
    <w:rsid w:val="00511545"/>
    <w:rsid w:val="005116C8"/>
    <w:rsid w:val="00512277"/>
    <w:rsid w:val="005123D7"/>
    <w:rsid w:val="00512C0B"/>
    <w:rsid w:val="00512CAE"/>
    <w:rsid w:val="00513736"/>
    <w:rsid w:val="0051442E"/>
    <w:rsid w:val="00516754"/>
    <w:rsid w:val="00517630"/>
    <w:rsid w:val="005177BA"/>
    <w:rsid w:val="00520403"/>
    <w:rsid w:val="00520D63"/>
    <w:rsid w:val="0052138D"/>
    <w:rsid w:val="0052180A"/>
    <w:rsid w:val="005235B6"/>
    <w:rsid w:val="005243BF"/>
    <w:rsid w:val="00527BF7"/>
    <w:rsid w:val="005306CD"/>
    <w:rsid w:val="00532A85"/>
    <w:rsid w:val="00532B23"/>
    <w:rsid w:val="00532C35"/>
    <w:rsid w:val="0053392F"/>
    <w:rsid w:val="005339E1"/>
    <w:rsid w:val="00536115"/>
    <w:rsid w:val="00544754"/>
    <w:rsid w:val="00545844"/>
    <w:rsid w:val="005505CD"/>
    <w:rsid w:val="00551E70"/>
    <w:rsid w:val="00552AC7"/>
    <w:rsid w:val="005538E9"/>
    <w:rsid w:val="00555F90"/>
    <w:rsid w:val="005575F0"/>
    <w:rsid w:val="0056054C"/>
    <w:rsid w:val="00561094"/>
    <w:rsid w:val="005613A1"/>
    <w:rsid w:val="005617B5"/>
    <w:rsid w:val="00562D21"/>
    <w:rsid w:val="005632BC"/>
    <w:rsid w:val="0056523D"/>
    <w:rsid w:val="00565BC4"/>
    <w:rsid w:val="00566254"/>
    <w:rsid w:val="00567423"/>
    <w:rsid w:val="005700BA"/>
    <w:rsid w:val="00570C7D"/>
    <w:rsid w:val="00570E41"/>
    <w:rsid w:val="005713E7"/>
    <w:rsid w:val="00571D10"/>
    <w:rsid w:val="0057488F"/>
    <w:rsid w:val="005752D1"/>
    <w:rsid w:val="0057633E"/>
    <w:rsid w:val="00576424"/>
    <w:rsid w:val="0057686C"/>
    <w:rsid w:val="00580C04"/>
    <w:rsid w:val="00582977"/>
    <w:rsid w:val="00583EF4"/>
    <w:rsid w:val="00584E96"/>
    <w:rsid w:val="00586D82"/>
    <w:rsid w:val="00590501"/>
    <w:rsid w:val="0059062C"/>
    <w:rsid w:val="00590B22"/>
    <w:rsid w:val="00590DE4"/>
    <w:rsid w:val="005911F8"/>
    <w:rsid w:val="00592946"/>
    <w:rsid w:val="00594186"/>
    <w:rsid w:val="00595D6E"/>
    <w:rsid w:val="0059700C"/>
    <w:rsid w:val="005973B0"/>
    <w:rsid w:val="005A072C"/>
    <w:rsid w:val="005A07E2"/>
    <w:rsid w:val="005A1AD7"/>
    <w:rsid w:val="005A1E17"/>
    <w:rsid w:val="005A205F"/>
    <w:rsid w:val="005A28FD"/>
    <w:rsid w:val="005A5704"/>
    <w:rsid w:val="005A72E0"/>
    <w:rsid w:val="005A78B9"/>
    <w:rsid w:val="005B0C85"/>
    <w:rsid w:val="005B128A"/>
    <w:rsid w:val="005B463E"/>
    <w:rsid w:val="005B4917"/>
    <w:rsid w:val="005B4C73"/>
    <w:rsid w:val="005B52C4"/>
    <w:rsid w:val="005B5346"/>
    <w:rsid w:val="005B54A2"/>
    <w:rsid w:val="005B5562"/>
    <w:rsid w:val="005B5F50"/>
    <w:rsid w:val="005C137A"/>
    <w:rsid w:val="005C17F8"/>
    <w:rsid w:val="005C2983"/>
    <w:rsid w:val="005C403C"/>
    <w:rsid w:val="005C4EB3"/>
    <w:rsid w:val="005C51C6"/>
    <w:rsid w:val="005C56BD"/>
    <w:rsid w:val="005C5AD5"/>
    <w:rsid w:val="005C77B3"/>
    <w:rsid w:val="005D0674"/>
    <w:rsid w:val="005D15C9"/>
    <w:rsid w:val="005D15F4"/>
    <w:rsid w:val="005D1C4B"/>
    <w:rsid w:val="005D2411"/>
    <w:rsid w:val="005D2B4B"/>
    <w:rsid w:val="005D41AF"/>
    <w:rsid w:val="005D57E0"/>
    <w:rsid w:val="005D57FD"/>
    <w:rsid w:val="005D67CD"/>
    <w:rsid w:val="005D6C06"/>
    <w:rsid w:val="005D7B7A"/>
    <w:rsid w:val="005E12E1"/>
    <w:rsid w:val="005E365B"/>
    <w:rsid w:val="005E3682"/>
    <w:rsid w:val="005E4D8C"/>
    <w:rsid w:val="005E4ED3"/>
    <w:rsid w:val="005E57EA"/>
    <w:rsid w:val="005E5C58"/>
    <w:rsid w:val="005E65FE"/>
    <w:rsid w:val="005F02AA"/>
    <w:rsid w:val="005F2523"/>
    <w:rsid w:val="005F3381"/>
    <w:rsid w:val="005F38C8"/>
    <w:rsid w:val="005F39A1"/>
    <w:rsid w:val="005F3EC5"/>
    <w:rsid w:val="005F4AAA"/>
    <w:rsid w:val="005F5848"/>
    <w:rsid w:val="005F7307"/>
    <w:rsid w:val="00600A12"/>
    <w:rsid w:val="00601E10"/>
    <w:rsid w:val="0060271C"/>
    <w:rsid w:val="00604F5F"/>
    <w:rsid w:val="006053C3"/>
    <w:rsid w:val="0060593A"/>
    <w:rsid w:val="00606E93"/>
    <w:rsid w:val="0060784B"/>
    <w:rsid w:val="0060795E"/>
    <w:rsid w:val="00610433"/>
    <w:rsid w:val="006105C1"/>
    <w:rsid w:val="006125EA"/>
    <w:rsid w:val="00615C4E"/>
    <w:rsid w:val="006165EA"/>
    <w:rsid w:val="006201BF"/>
    <w:rsid w:val="00622461"/>
    <w:rsid w:val="00624013"/>
    <w:rsid w:val="00626A6B"/>
    <w:rsid w:val="00627528"/>
    <w:rsid w:val="0063025B"/>
    <w:rsid w:val="0063280D"/>
    <w:rsid w:val="006341A3"/>
    <w:rsid w:val="006349F7"/>
    <w:rsid w:val="00635125"/>
    <w:rsid w:val="00635899"/>
    <w:rsid w:val="00636040"/>
    <w:rsid w:val="00637FAE"/>
    <w:rsid w:val="006404EC"/>
    <w:rsid w:val="0064104E"/>
    <w:rsid w:val="00642215"/>
    <w:rsid w:val="006430B9"/>
    <w:rsid w:val="00643E56"/>
    <w:rsid w:val="00644140"/>
    <w:rsid w:val="00644195"/>
    <w:rsid w:val="00644533"/>
    <w:rsid w:val="00644B0D"/>
    <w:rsid w:val="00644B37"/>
    <w:rsid w:val="006466EE"/>
    <w:rsid w:val="00646889"/>
    <w:rsid w:val="0065256D"/>
    <w:rsid w:val="00652A8C"/>
    <w:rsid w:val="00652AEC"/>
    <w:rsid w:val="00653D78"/>
    <w:rsid w:val="006545A0"/>
    <w:rsid w:val="00654F4B"/>
    <w:rsid w:val="00655194"/>
    <w:rsid w:val="006601A5"/>
    <w:rsid w:val="006623DE"/>
    <w:rsid w:val="00664312"/>
    <w:rsid w:val="006660C5"/>
    <w:rsid w:val="006667C5"/>
    <w:rsid w:val="00666A54"/>
    <w:rsid w:val="006672AD"/>
    <w:rsid w:val="00670E01"/>
    <w:rsid w:val="00673C18"/>
    <w:rsid w:val="00673D54"/>
    <w:rsid w:val="0067405D"/>
    <w:rsid w:val="006754D5"/>
    <w:rsid w:val="006758B4"/>
    <w:rsid w:val="00675D05"/>
    <w:rsid w:val="0067600E"/>
    <w:rsid w:val="00676C17"/>
    <w:rsid w:val="006774F7"/>
    <w:rsid w:val="00682677"/>
    <w:rsid w:val="00682AAE"/>
    <w:rsid w:val="00682BE0"/>
    <w:rsid w:val="00683025"/>
    <w:rsid w:val="00687A06"/>
    <w:rsid w:val="006914CC"/>
    <w:rsid w:val="00692BA0"/>
    <w:rsid w:val="00692DCA"/>
    <w:rsid w:val="00693AB7"/>
    <w:rsid w:val="006950AC"/>
    <w:rsid w:val="00697208"/>
    <w:rsid w:val="00697303"/>
    <w:rsid w:val="006A0A72"/>
    <w:rsid w:val="006A23C6"/>
    <w:rsid w:val="006A37EE"/>
    <w:rsid w:val="006A40D8"/>
    <w:rsid w:val="006A458F"/>
    <w:rsid w:val="006A4BD1"/>
    <w:rsid w:val="006A50D5"/>
    <w:rsid w:val="006A52D3"/>
    <w:rsid w:val="006B2156"/>
    <w:rsid w:val="006B298E"/>
    <w:rsid w:val="006B29D5"/>
    <w:rsid w:val="006B584B"/>
    <w:rsid w:val="006B75A5"/>
    <w:rsid w:val="006C2085"/>
    <w:rsid w:val="006C37B5"/>
    <w:rsid w:val="006C4603"/>
    <w:rsid w:val="006C64FD"/>
    <w:rsid w:val="006C659B"/>
    <w:rsid w:val="006C7046"/>
    <w:rsid w:val="006D0CE3"/>
    <w:rsid w:val="006D212E"/>
    <w:rsid w:val="006D507C"/>
    <w:rsid w:val="006D6B54"/>
    <w:rsid w:val="006E389F"/>
    <w:rsid w:val="006E4125"/>
    <w:rsid w:val="006E42C6"/>
    <w:rsid w:val="006E4673"/>
    <w:rsid w:val="006E586B"/>
    <w:rsid w:val="006E7ED0"/>
    <w:rsid w:val="006F2DF8"/>
    <w:rsid w:val="006F4405"/>
    <w:rsid w:val="006F50A4"/>
    <w:rsid w:val="00700732"/>
    <w:rsid w:val="0070330C"/>
    <w:rsid w:val="0070549B"/>
    <w:rsid w:val="007060D8"/>
    <w:rsid w:val="0071235D"/>
    <w:rsid w:val="0071334C"/>
    <w:rsid w:val="007146D9"/>
    <w:rsid w:val="00715571"/>
    <w:rsid w:val="00715F50"/>
    <w:rsid w:val="00720034"/>
    <w:rsid w:val="007220A2"/>
    <w:rsid w:val="00723F1D"/>
    <w:rsid w:val="00725793"/>
    <w:rsid w:val="00726CE1"/>
    <w:rsid w:val="0072787B"/>
    <w:rsid w:val="00732C8C"/>
    <w:rsid w:val="00733AD8"/>
    <w:rsid w:val="00740F36"/>
    <w:rsid w:val="00741DA3"/>
    <w:rsid w:val="00744B20"/>
    <w:rsid w:val="00745412"/>
    <w:rsid w:val="00745A9F"/>
    <w:rsid w:val="00745CAC"/>
    <w:rsid w:val="007501C4"/>
    <w:rsid w:val="007504C6"/>
    <w:rsid w:val="00751063"/>
    <w:rsid w:val="0075225F"/>
    <w:rsid w:val="007534EE"/>
    <w:rsid w:val="0075504F"/>
    <w:rsid w:val="00755449"/>
    <w:rsid w:val="00755497"/>
    <w:rsid w:val="007620F6"/>
    <w:rsid w:val="00762260"/>
    <w:rsid w:val="00764DB4"/>
    <w:rsid w:val="00764F77"/>
    <w:rsid w:val="00765BC9"/>
    <w:rsid w:val="00767403"/>
    <w:rsid w:val="00770D62"/>
    <w:rsid w:val="007724A3"/>
    <w:rsid w:val="00772921"/>
    <w:rsid w:val="00772D9F"/>
    <w:rsid w:val="007736C1"/>
    <w:rsid w:val="00773BE0"/>
    <w:rsid w:val="0077719E"/>
    <w:rsid w:val="00780149"/>
    <w:rsid w:val="007824BF"/>
    <w:rsid w:val="00785CAF"/>
    <w:rsid w:val="00792D55"/>
    <w:rsid w:val="0079459F"/>
    <w:rsid w:val="00794AF3"/>
    <w:rsid w:val="00795692"/>
    <w:rsid w:val="007964A8"/>
    <w:rsid w:val="00796AD4"/>
    <w:rsid w:val="007978D2"/>
    <w:rsid w:val="007A09DD"/>
    <w:rsid w:val="007A55D4"/>
    <w:rsid w:val="007A7EB1"/>
    <w:rsid w:val="007B11D8"/>
    <w:rsid w:val="007B1437"/>
    <w:rsid w:val="007B241A"/>
    <w:rsid w:val="007B2C56"/>
    <w:rsid w:val="007B3934"/>
    <w:rsid w:val="007B46F0"/>
    <w:rsid w:val="007B505E"/>
    <w:rsid w:val="007B628F"/>
    <w:rsid w:val="007B6FE9"/>
    <w:rsid w:val="007C0D8B"/>
    <w:rsid w:val="007C0EAD"/>
    <w:rsid w:val="007C0F1F"/>
    <w:rsid w:val="007C29D2"/>
    <w:rsid w:val="007C2BEC"/>
    <w:rsid w:val="007C36A9"/>
    <w:rsid w:val="007C36AD"/>
    <w:rsid w:val="007C3F6E"/>
    <w:rsid w:val="007C4B6F"/>
    <w:rsid w:val="007C5071"/>
    <w:rsid w:val="007C50D2"/>
    <w:rsid w:val="007D10D0"/>
    <w:rsid w:val="007D2798"/>
    <w:rsid w:val="007D2FB1"/>
    <w:rsid w:val="007D60EB"/>
    <w:rsid w:val="007D6316"/>
    <w:rsid w:val="007D72BF"/>
    <w:rsid w:val="007E05CA"/>
    <w:rsid w:val="007E1CF6"/>
    <w:rsid w:val="007E26D8"/>
    <w:rsid w:val="007E326A"/>
    <w:rsid w:val="007E4611"/>
    <w:rsid w:val="007E67AA"/>
    <w:rsid w:val="007F0469"/>
    <w:rsid w:val="007F442D"/>
    <w:rsid w:val="007F4AAC"/>
    <w:rsid w:val="007F4CB6"/>
    <w:rsid w:val="0080090A"/>
    <w:rsid w:val="00802F23"/>
    <w:rsid w:val="00803F3A"/>
    <w:rsid w:val="00806449"/>
    <w:rsid w:val="00806BDA"/>
    <w:rsid w:val="0080736E"/>
    <w:rsid w:val="00810C9E"/>
    <w:rsid w:val="00811A1F"/>
    <w:rsid w:val="00812A8D"/>
    <w:rsid w:val="00812E10"/>
    <w:rsid w:val="00814DC9"/>
    <w:rsid w:val="008155C9"/>
    <w:rsid w:val="008175B1"/>
    <w:rsid w:val="0082151D"/>
    <w:rsid w:val="00821A23"/>
    <w:rsid w:val="008223B7"/>
    <w:rsid w:val="00823036"/>
    <w:rsid w:val="00824AB4"/>
    <w:rsid w:val="00824CA3"/>
    <w:rsid w:val="00825069"/>
    <w:rsid w:val="008254D9"/>
    <w:rsid w:val="0082590E"/>
    <w:rsid w:val="00825E79"/>
    <w:rsid w:val="00826970"/>
    <w:rsid w:val="00830894"/>
    <w:rsid w:val="008323BF"/>
    <w:rsid w:val="00833038"/>
    <w:rsid w:val="008338BC"/>
    <w:rsid w:val="00834BB6"/>
    <w:rsid w:val="0083573C"/>
    <w:rsid w:val="00837032"/>
    <w:rsid w:val="008401FE"/>
    <w:rsid w:val="008435DF"/>
    <w:rsid w:val="008450A3"/>
    <w:rsid w:val="00845A54"/>
    <w:rsid w:val="0085281E"/>
    <w:rsid w:val="0085296E"/>
    <w:rsid w:val="00854D44"/>
    <w:rsid w:val="00856CBF"/>
    <w:rsid w:val="00856CD5"/>
    <w:rsid w:val="00861A0B"/>
    <w:rsid w:val="00861B9B"/>
    <w:rsid w:val="0086365F"/>
    <w:rsid w:val="008639F4"/>
    <w:rsid w:val="008660BF"/>
    <w:rsid w:val="00867A10"/>
    <w:rsid w:val="008701BF"/>
    <w:rsid w:val="008733EE"/>
    <w:rsid w:val="00874562"/>
    <w:rsid w:val="00881671"/>
    <w:rsid w:val="0088203E"/>
    <w:rsid w:val="00882383"/>
    <w:rsid w:val="00885C6D"/>
    <w:rsid w:val="00886A7B"/>
    <w:rsid w:val="00886AF6"/>
    <w:rsid w:val="00890719"/>
    <w:rsid w:val="0089098B"/>
    <w:rsid w:val="008928F6"/>
    <w:rsid w:val="00892E7B"/>
    <w:rsid w:val="00893526"/>
    <w:rsid w:val="00895817"/>
    <w:rsid w:val="008958E6"/>
    <w:rsid w:val="00896315"/>
    <w:rsid w:val="00897110"/>
    <w:rsid w:val="008977FF"/>
    <w:rsid w:val="008A03B3"/>
    <w:rsid w:val="008A09C0"/>
    <w:rsid w:val="008A47FA"/>
    <w:rsid w:val="008A5829"/>
    <w:rsid w:val="008A5A17"/>
    <w:rsid w:val="008A6EAA"/>
    <w:rsid w:val="008A71FE"/>
    <w:rsid w:val="008A7BA8"/>
    <w:rsid w:val="008B000D"/>
    <w:rsid w:val="008B1826"/>
    <w:rsid w:val="008B2449"/>
    <w:rsid w:val="008B34D5"/>
    <w:rsid w:val="008B395F"/>
    <w:rsid w:val="008B3ECE"/>
    <w:rsid w:val="008B49AC"/>
    <w:rsid w:val="008B4C44"/>
    <w:rsid w:val="008B5ABB"/>
    <w:rsid w:val="008B64B1"/>
    <w:rsid w:val="008B734D"/>
    <w:rsid w:val="008B7638"/>
    <w:rsid w:val="008B7CFD"/>
    <w:rsid w:val="008C4A10"/>
    <w:rsid w:val="008C6E07"/>
    <w:rsid w:val="008D302C"/>
    <w:rsid w:val="008D3922"/>
    <w:rsid w:val="008E00B6"/>
    <w:rsid w:val="008E0B68"/>
    <w:rsid w:val="008E3673"/>
    <w:rsid w:val="008E3B22"/>
    <w:rsid w:val="008E3CDD"/>
    <w:rsid w:val="008E7208"/>
    <w:rsid w:val="008F1E4B"/>
    <w:rsid w:val="008F2968"/>
    <w:rsid w:val="008F4578"/>
    <w:rsid w:val="008F641F"/>
    <w:rsid w:val="00900DC8"/>
    <w:rsid w:val="00901451"/>
    <w:rsid w:val="009024EE"/>
    <w:rsid w:val="00902F92"/>
    <w:rsid w:val="00903889"/>
    <w:rsid w:val="00903ABF"/>
    <w:rsid w:val="00904B42"/>
    <w:rsid w:val="009055AC"/>
    <w:rsid w:val="009065F7"/>
    <w:rsid w:val="00910C48"/>
    <w:rsid w:val="009116A9"/>
    <w:rsid w:val="00912725"/>
    <w:rsid w:val="00912910"/>
    <w:rsid w:val="009131C1"/>
    <w:rsid w:val="00913D7C"/>
    <w:rsid w:val="00914EDF"/>
    <w:rsid w:val="0091522E"/>
    <w:rsid w:val="00916D61"/>
    <w:rsid w:val="00920184"/>
    <w:rsid w:val="0092039B"/>
    <w:rsid w:val="00922371"/>
    <w:rsid w:val="00922911"/>
    <w:rsid w:val="00922B18"/>
    <w:rsid w:val="00924B16"/>
    <w:rsid w:val="00925E1F"/>
    <w:rsid w:val="00925F47"/>
    <w:rsid w:val="009261C4"/>
    <w:rsid w:val="00926552"/>
    <w:rsid w:val="0092706C"/>
    <w:rsid w:val="00927187"/>
    <w:rsid w:val="00930FEA"/>
    <w:rsid w:val="0093154A"/>
    <w:rsid w:val="009320DF"/>
    <w:rsid w:val="00933C74"/>
    <w:rsid w:val="00934025"/>
    <w:rsid w:val="00935CCD"/>
    <w:rsid w:val="009364A1"/>
    <w:rsid w:val="0093698B"/>
    <w:rsid w:val="009372F2"/>
    <w:rsid w:val="009408EC"/>
    <w:rsid w:val="0094109B"/>
    <w:rsid w:val="009419A8"/>
    <w:rsid w:val="009427F8"/>
    <w:rsid w:val="00943FDC"/>
    <w:rsid w:val="009462D7"/>
    <w:rsid w:val="00951563"/>
    <w:rsid w:val="00951E3A"/>
    <w:rsid w:val="00951FAF"/>
    <w:rsid w:val="00952A9F"/>
    <w:rsid w:val="00952D95"/>
    <w:rsid w:val="00956353"/>
    <w:rsid w:val="00957763"/>
    <w:rsid w:val="00957DE3"/>
    <w:rsid w:val="00960D79"/>
    <w:rsid w:val="00963F36"/>
    <w:rsid w:val="00964088"/>
    <w:rsid w:val="009650D2"/>
    <w:rsid w:val="00967530"/>
    <w:rsid w:val="009731D2"/>
    <w:rsid w:val="00973718"/>
    <w:rsid w:val="00973B02"/>
    <w:rsid w:val="00974496"/>
    <w:rsid w:val="00975593"/>
    <w:rsid w:val="009766C0"/>
    <w:rsid w:val="00976D63"/>
    <w:rsid w:val="009772A8"/>
    <w:rsid w:val="00981803"/>
    <w:rsid w:val="00981911"/>
    <w:rsid w:val="00982592"/>
    <w:rsid w:val="00982E8D"/>
    <w:rsid w:val="0098391D"/>
    <w:rsid w:val="00986087"/>
    <w:rsid w:val="009868CD"/>
    <w:rsid w:val="00986904"/>
    <w:rsid w:val="00986BA9"/>
    <w:rsid w:val="00986E41"/>
    <w:rsid w:val="0099095E"/>
    <w:rsid w:val="00995F20"/>
    <w:rsid w:val="00996F7F"/>
    <w:rsid w:val="009A0EF0"/>
    <w:rsid w:val="009A1905"/>
    <w:rsid w:val="009A54CB"/>
    <w:rsid w:val="009A5D8F"/>
    <w:rsid w:val="009A72C5"/>
    <w:rsid w:val="009B070D"/>
    <w:rsid w:val="009B18CB"/>
    <w:rsid w:val="009B1BB5"/>
    <w:rsid w:val="009B4A9C"/>
    <w:rsid w:val="009B62B8"/>
    <w:rsid w:val="009B63EC"/>
    <w:rsid w:val="009C0E68"/>
    <w:rsid w:val="009C0E94"/>
    <w:rsid w:val="009C0F52"/>
    <w:rsid w:val="009C0FE3"/>
    <w:rsid w:val="009C11FE"/>
    <w:rsid w:val="009C1295"/>
    <w:rsid w:val="009C25DA"/>
    <w:rsid w:val="009C2A1A"/>
    <w:rsid w:val="009C6405"/>
    <w:rsid w:val="009C6704"/>
    <w:rsid w:val="009C734A"/>
    <w:rsid w:val="009D0947"/>
    <w:rsid w:val="009D4B4B"/>
    <w:rsid w:val="009D4CDB"/>
    <w:rsid w:val="009D5366"/>
    <w:rsid w:val="009D5C2D"/>
    <w:rsid w:val="009D66D8"/>
    <w:rsid w:val="009D754E"/>
    <w:rsid w:val="009E13FE"/>
    <w:rsid w:val="009E2D26"/>
    <w:rsid w:val="009E69C9"/>
    <w:rsid w:val="009E76B2"/>
    <w:rsid w:val="009F11E5"/>
    <w:rsid w:val="009F24BB"/>
    <w:rsid w:val="009F3C34"/>
    <w:rsid w:val="009F541E"/>
    <w:rsid w:val="009F6267"/>
    <w:rsid w:val="00A02C80"/>
    <w:rsid w:val="00A02D87"/>
    <w:rsid w:val="00A03B7E"/>
    <w:rsid w:val="00A0493C"/>
    <w:rsid w:val="00A07865"/>
    <w:rsid w:val="00A11908"/>
    <w:rsid w:val="00A13101"/>
    <w:rsid w:val="00A13FFC"/>
    <w:rsid w:val="00A1568F"/>
    <w:rsid w:val="00A16DD1"/>
    <w:rsid w:val="00A17DDC"/>
    <w:rsid w:val="00A20419"/>
    <w:rsid w:val="00A2235F"/>
    <w:rsid w:val="00A22C10"/>
    <w:rsid w:val="00A244C7"/>
    <w:rsid w:val="00A253DD"/>
    <w:rsid w:val="00A31585"/>
    <w:rsid w:val="00A333AF"/>
    <w:rsid w:val="00A35749"/>
    <w:rsid w:val="00A3597E"/>
    <w:rsid w:val="00A3752F"/>
    <w:rsid w:val="00A37BE6"/>
    <w:rsid w:val="00A41A64"/>
    <w:rsid w:val="00A41AD3"/>
    <w:rsid w:val="00A43738"/>
    <w:rsid w:val="00A437CF"/>
    <w:rsid w:val="00A43A75"/>
    <w:rsid w:val="00A47165"/>
    <w:rsid w:val="00A47CB0"/>
    <w:rsid w:val="00A50AC9"/>
    <w:rsid w:val="00A521E2"/>
    <w:rsid w:val="00A52AEB"/>
    <w:rsid w:val="00A53BED"/>
    <w:rsid w:val="00A546A5"/>
    <w:rsid w:val="00A54A24"/>
    <w:rsid w:val="00A54D8A"/>
    <w:rsid w:val="00A55CCE"/>
    <w:rsid w:val="00A56670"/>
    <w:rsid w:val="00A56F63"/>
    <w:rsid w:val="00A570BA"/>
    <w:rsid w:val="00A57E02"/>
    <w:rsid w:val="00A62C72"/>
    <w:rsid w:val="00A63581"/>
    <w:rsid w:val="00A643E7"/>
    <w:rsid w:val="00A6525F"/>
    <w:rsid w:val="00A6583D"/>
    <w:rsid w:val="00A662E8"/>
    <w:rsid w:val="00A66D31"/>
    <w:rsid w:val="00A67F80"/>
    <w:rsid w:val="00A708AA"/>
    <w:rsid w:val="00A70CF0"/>
    <w:rsid w:val="00A71AE2"/>
    <w:rsid w:val="00A721CD"/>
    <w:rsid w:val="00A7243E"/>
    <w:rsid w:val="00A72445"/>
    <w:rsid w:val="00A73BDE"/>
    <w:rsid w:val="00A752D0"/>
    <w:rsid w:val="00A75A11"/>
    <w:rsid w:val="00A76DA6"/>
    <w:rsid w:val="00A808E8"/>
    <w:rsid w:val="00A81083"/>
    <w:rsid w:val="00A8198C"/>
    <w:rsid w:val="00A8279C"/>
    <w:rsid w:val="00A832B5"/>
    <w:rsid w:val="00A851F6"/>
    <w:rsid w:val="00A91D82"/>
    <w:rsid w:val="00A943D5"/>
    <w:rsid w:val="00A94BB1"/>
    <w:rsid w:val="00A96D3C"/>
    <w:rsid w:val="00A97839"/>
    <w:rsid w:val="00AA0550"/>
    <w:rsid w:val="00AA21AF"/>
    <w:rsid w:val="00AA2A2E"/>
    <w:rsid w:val="00AA33CA"/>
    <w:rsid w:val="00AA5F7A"/>
    <w:rsid w:val="00AA7DC2"/>
    <w:rsid w:val="00AB06F8"/>
    <w:rsid w:val="00AB095F"/>
    <w:rsid w:val="00AB1759"/>
    <w:rsid w:val="00AB25E0"/>
    <w:rsid w:val="00AB26F7"/>
    <w:rsid w:val="00AB5163"/>
    <w:rsid w:val="00AB527C"/>
    <w:rsid w:val="00AB762B"/>
    <w:rsid w:val="00AC015C"/>
    <w:rsid w:val="00AC05F0"/>
    <w:rsid w:val="00AC15F7"/>
    <w:rsid w:val="00AC2343"/>
    <w:rsid w:val="00AC2966"/>
    <w:rsid w:val="00AC328C"/>
    <w:rsid w:val="00AC49A7"/>
    <w:rsid w:val="00AC587D"/>
    <w:rsid w:val="00AC5A75"/>
    <w:rsid w:val="00AD2105"/>
    <w:rsid w:val="00AD3A24"/>
    <w:rsid w:val="00AD3E3F"/>
    <w:rsid w:val="00AD7005"/>
    <w:rsid w:val="00AE069D"/>
    <w:rsid w:val="00AE0885"/>
    <w:rsid w:val="00AE16CB"/>
    <w:rsid w:val="00AE2342"/>
    <w:rsid w:val="00AE342F"/>
    <w:rsid w:val="00AE3BE6"/>
    <w:rsid w:val="00AE4287"/>
    <w:rsid w:val="00AE504A"/>
    <w:rsid w:val="00AE5B14"/>
    <w:rsid w:val="00AE5CC0"/>
    <w:rsid w:val="00AE6268"/>
    <w:rsid w:val="00AF1C50"/>
    <w:rsid w:val="00AF26BD"/>
    <w:rsid w:val="00AF3068"/>
    <w:rsid w:val="00AF53F7"/>
    <w:rsid w:val="00AF584B"/>
    <w:rsid w:val="00AF598C"/>
    <w:rsid w:val="00AF7D9A"/>
    <w:rsid w:val="00B00374"/>
    <w:rsid w:val="00B07E34"/>
    <w:rsid w:val="00B102F4"/>
    <w:rsid w:val="00B1045A"/>
    <w:rsid w:val="00B12050"/>
    <w:rsid w:val="00B1213E"/>
    <w:rsid w:val="00B1552C"/>
    <w:rsid w:val="00B16847"/>
    <w:rsid w:val="00B170E9"/>
    <w:rsid w:val="00B179B0"/>
    <w:rsid w:val="00B20320"/>
    <w:rsid w:val="00B22FC1"/>
    <w:rsid w:val="00B23194"/>
    <w:rsid w:val="00B24418"/>
    <w:rsid w:val="00B261C8"/>
    <w:rsid w:val="00B26916"/>
    <w:rsid w:val="00B27665"/>
    <w:rsid w:val="00B31709"/>
    <w:rsid w:val="00B32DAF"/>
    <w:rsid w:val="00B3440E"/>
    <w:rsid w:val="00B35531"/>
    <w:rsid w:val="00B35B3D"/>
    <w:rsid w:val="00B37231"/>
    <w:rsid w:val="00B37E77"/>
    <w:rsid w:val="00B40442"/>
    <w:rsid w:val="00B451D9"/>
    <w:rsid w:val="00B45EA7"/>
    <w:rsid w:val="00B47278"/>
    <w:rsid w:val="00B4760F"/>
    <w:rsid w:val="00B50A9F"/>
    <w:rsid w:val="00B50E6B"/>
    <w:rsid w:val="00B54E3A"/>
    <w:rsid w:val="00B54E41"/>
    <w:rsid w:val="00B568B3"/>
    <w:rsid w:val="00B575AE"/>
    <w:rsid w:val="00B579A2"/>
    <w:rsid w:val="00B60577"/>
    <w:rsid w:val="00B62AAB"/>
    <w:rsid w:val="00B62AE4"/>
    <w:rsid w:val="00B62BE7"/>
    <w:rsid w:val="00B64F2A"/>
    <w:rsid w:val="00B6734D"/>
    <w:rsid w:val="00B729D4"/>
    <w:rsid w:val="00B72FA8"/>
    <w:rsid w:val="00B7438C"/>
    <w:rsid w:val="00B7535D"/>
    <w:rsid w:val="00B75999"/>
    <w:rsid w:val="00B75D27"/>
    <w:rsid w:val="00B77076"/>
    <w:rsid w:val="00B807E5"/>
    <w:rsid w:val="00B818D5"/>
    <w:rsid w:val="00B838A0"/>
    <w:rsid w:val="00B83E59"/>
    <w:rsid w:val="00B84FFC"/>
    <w:rsid w:val="00B854C9"/>
    <w:rsid w:val="00B8585E"/>
    <w:rsid w:val="00B86CE9"/>
    <w:rsid w:val="00B92548"/>
    <w:rsid w:val="00B95196"/>
    <w:rsid w:val="00B95630"/>
    <w:rsid w:val="00B96041"/>
    <w:rsid w:val="00B9682D"/>
    <w:rsid w:val="00B96FF1"/>
    <w:rsid w:val="00B97CA2"/>
    <w:rsid w:val="00BA04E4"/>
    <w:rsid w:val="00BA0974"/>
    <w:rsid w:val="00BA1232"/>
    <w:rsid w:val="00BA1B86"/>
    <w:rsid w:val="00BA1CBC"/>
    <w:rsid w:val="00BA1E63"/>
    <w:rsid w:val="00BA25EC"/>
    <w:rsid w:val="00BA3EDF"/>
    <w:rsid w:val="00BA4510"/>
    <w:rsid w:val="00BA57F2"/>
    <w:rsid w:val="00BA589F"/>
    <w:rsid w:val="00BA6839"/>
    <w:rsid w:val="00BA7C92"/>
    <w:rsid w:val="00BB0663"/>
    <w:rsid w:val="00BB0B98"/>
    <w:rsid w:val="00BB2F0D"/>
    <w:rsid w:val="00BB5C12"/>
    <w:rsid w:val="00BC39A8"/>
    <w:rsid w:val="00BC4AE8"/>
    <w:rsid w:val="00BC4BA7"/>
    <w:rsid w:val="00BC4BCC"/>
    <w:rsid w:val="00BD155A"/>
    <w:rsid w:val="00BD187F"/>
    <w:rsid w:val="00BD47D3"/>
    <w:rsid w:val="00BD50FF"/>
    <w:rsid w:val="00BD749E"/>
    <w:rsid w:val="00BE0CAC"/>
    <w:rsid w:val="00BE1559"/>
    <w:rsid w:val="00BE182A"/>
    <w:rsid w:val="00BE4CA3"/>
    <w:rsid w:val="00BE5223"/>
    <w:rsid w:val="00BE5344"/>
    <w:rsid w:val="00BF0E20"/>
    <w:rsid w:val="00BF10F0"/>
    <w:rsid w:val="00BF11C7"/>
    <w:rsid w:val="00BF1750"/>
    <w:rsid w:val="00BF2F24"/>
    <w:rsid w:val="00BF37E6"/>
    <w:rsid w:val="00BF4066"/>
    <w:rsid w:val="00BF4BAF"/>
    <w:rsid w:val="00BF6BAD"/>
    <w:rsid w:val="00C0047E"/>
    <w:rsid w:val="00C02956"/>
    <w:rsid w:val="00C04716"/>
    <w:rsid w:val="00C05271"/>
    <w:rsid w:val="00C0555B"/>
    <w:rsid w:val="00C06A66"/>
    <w:rsid w:val="00C075F0"/>
    <w:rsid w:val="00C07803"/>
    <w:rsid w:val="00C10B37"/>
    <w:rsid w:val="00C123AE"/>
    <w:rsid w:val="00C12C8B"/>
    <w:rsid w:val="00C1370A"/>
    <w:rsid w:val="00C13C1B"/>
    <w:rsid w:val="00C13FB7"/>
    <w:rsid w:val="00C1434D"/>
    <w:rsid w:val="00C14DBB"/>
    <w:rsid w:val="00C153E5"/>
    <w:rsid w:val="00C154DD"/>
    <w:rsid w:val="00C15502"/>
    <w:rsid w:val="00C157E7"/>
    <w:rsid w:val="00C15E5E"/>
    <w:rsid w:val="00C164F8"/>
    <w:rsid w:val="00C164FC"/>
    <w:rsid w:val="00C174CB"/>
    <w:rsid w:val="00C17D5D"/>
    <w:rsid w:val="00C20ED2"/>
    <w:rsid w:val="00C212A5"/>
    <w:rsid w:val="00C21F13"/>
    <w:rsid w:val="00C230CD"/>
    <w:rsid w:val="00C23791"/>
    <w:rsid w:val="00C25265"/>
    <w:rsid w:val="00C27813"/>
    <w:rsid w:val="00C30304"/>
    <w:rsid w:val="00C305DB"/>
    <w:rsid w:val="00C325C2"/>
    <w:rsid w:val="00C33CCE"/>
    <w:rsid w:val="00C33F31"/>
    <w:rsid w:val="00C349A8"/>
    <w:rsid w:val="00C34B63"/>
    <w:rsid w:val="00C37053"/>
    <w:rsid w:val="00C37C07"/>
    <w:rsid w:val="00C37CEC"/>
    <w:rsid w:val="00C40B2E"/>
    <w:rsid w:val="00C40F97"/>
    <w:rsid w:val="00C41B43"/>
    <w:rsid w:val="00C41DC7"/>
    <w:rsid w:val="00C42B24"/>
    <w:rsid w:val="00C54233"/>
    <w:rsid w:val="00C5452A"/>
    <w:rsid w:val="00C55248"/>
    <w:rsid w:val="00C555C3"/>
    <w:rsid w:val="00C5723F"/>
    <w:rsid w:val="00C57DAB"/>
    <w:rsid w:val="00C60443"/>
    <w:rsid w:val="00C61EF3"/>
    <w:rsid w:val="00C6243F"/>
    <w:rsid w:val="00C62FC4"/>
    <w:rsid w:val="00C633D7"/>
    <w:rsid w:val="00C63DBA"/>
    <w:rsid w:val="00C74A0E"/>
    <w:rsid w:val="00C801B8"/>
    <w:rsid w:val="00C8045F"/>
    <w:rsid w:val="00C81354"/>
    <w:rsid w:val="00C82B71"/>
    <w:rsid w:val="00C82C63"/>
    <w:rsid w:val="00C84C1D"/>
    <w:rsid w:val="00C85B2C"/>
    <w:rsid w:val="00C863F6"/>
    <w:rsid w:val="00C8674D"/>
    <w:rsid w:val="00C87042"/>
    <w:rsid w:val="00C903A7"/>
    <w:rsid w:val="00C904EB"/>
    <w:rsid w:val="00C91192"/>
    <w:rsid w:val="00C928AE"/>
    <w:rsid w:val="00C930B4"/>
    <w:rsid w:val="00C930C0"/>
    <w:rsid w:val="00C93963"/>
    <w:rsid w:val="00C9466D"/>
    <w:rsid w:val="00C962E4"/>
    <w:rsid w:val="00CA008C"/>
    <w:rsid w:val="00CA196C"/>
    <w:rsid w:val="00CA1CA4"/>
    <w:rsid w:val="00CA3E46"/>
    <w:rsid w:val="00CA570C"/>
    <w:rsid w:val="00CA5B3F"/>
    <w:rsid w:val="00CB097A"/>
    <w:rsid w:val="00CB3ED6"/>
    <w:rsid w:val="00CB6EE6"/>
    <w:rsid w:val="00CC172D"/>
    <w:rsid w:val="00CC2D6A"/>
    <w:rsid w:val="00CC3076"/>
    <w:rsid w:val="00CC4D53"/>
    <w:rsid w:val="00CC622D"/>
    <w:rsid w:val="00CC646D"/>
    <w:rsid w:val="00CC6661"/>
    <w:rsid w:val="00CC7E1A"/>
    <w:rsid w:val="00CD09F9"/>
    <w:rsid w:val="00CD23BF"/>
    <w:rsid w:val="00CD3502"/>
    <w:rsid w:val="00CD469E"/>
    <w:rsid w:val="00CD6E33"/>
    <w:rsid w:val="00CD74B0"/>
    <w:rsid w:val="00CD7CA7"/>
    <w:rsid w:val="00CE2D99"/>
    <w:rsid w:val="00CE3A66"/>
    <w:rsid w:val="00CE5862"/>
    <w:rsid w:val="00CE7181"/>
    <w:rsid w:val="00CF4174"/>
    <w:rsid w:val="00CF5E2A"/>
    <w:rsid w:val="00CF6194"/>
    <w:rsid w:val="00CF6B94"/>
    <w:rsid w:val="00CF759B"/>
    <w:rsid w:val="00D00052"/>
    <w:rsid w:val="00D01145"/>
    <w:rsid w:val="00D04FDE"/>
    <w:rsid w:val="00D0618F"/>
    <w:rsid w:val="00D11AB3"/>
    <w:rsid w:val="00D145E3"/>
    <w:rsid w:val="00D1632B"/>
    <w:rsid w:val="00D166B7"/>
    <w:rsid w:val="00D166C7"/>
    <w:rsid w:val="00D16824"/>
    <w:rsid w:val="00D168DA"/>
    <w:rsid w:val="00D178E0"/>
    <w:rsid w:val="00D17F09"/>
    <w:rsid w:val="00D223AD"/>
    <w:rsid w:val="00D22404"/>
    <w:rsid w:val="00D2353C"/>
    <w:rsid w:val="00D2360D"/>
    <w:rsid w:val="00D243FB"/>
    <w:rsid w:val="00D25BB6"/>
    <w:rsid w:val="00D263D2"/>
    <w:rsid w:val="00D27CEB"/>
    <w:rsid w:val="00D27D9B"/>
    <w:rsid w:val="00D30049"/>
    <w:rsid w:val="00D3040E"/>
    <w:rsid w:val="00D32BF3"/>
    <w:rsid w:val="00D32C7B"/>
    <w:rsid w:val="00D354F8"/>
    <w:rsid w:val="00D35584"/>
    <w:rsid w:val="00D363BB"/>
    <w:rsid w:val="00D37892"/>
    <w:rsid w:val="00D3796F"/>
    <w:rsid w:val="00D379A6"/>
    <w:rsid w:val="00D37C78"/>
    <w:rsid w:val="00D40181"/>
    <w:rsid w:val="00D406B2"/>
    <w:rsid w:val="00D408CB"/>
    <w:rsid w:val="00D40A33"/>
    <w:rsid w:val="00D41003"/>
    <w:rsid w:val="00D4249E"/>
    <w:rsid w:val="00D42888"/>
    <w:rsid w:val="00D43311"/>
    <w:rsid w:val="00D43918"/>
    <w:rsid w:val="00D43A6C"/>
    <w:rsid w:val="00D43B87"/>
    <w:rsid w:val="00D461A9"/>
    <w:rsid w:val="00D46384"/>
    <w:rsid w:val="00D5417D"/>
    <w:rsid w:val="00D54237"/>
    <w:rsid w:val="00D54624"/>
    <w:rsid w:val="00D546CB"/>
    <w:rsid w:val="00D6065B"/>
    <w:rsid w:val="00D60B28"/>
    <w:rsid w:val="00D60F70"/>
    <w:rsid w:val="00D611E5"/>
    <w:rsid w:val="00D61AD3"/>
    <w:rsid w:val="00D61B3E"/>
    <w:rsid w:val="00D61D13"/>
    <w:rsid w:val="00D63E12"/>
    <w:rsid w:val="00D645ED"/>
    <w:rsid w:val="00D66186"/>
    <w:rsid w:val="00D71C67"/>
    <w:rsid w:val="00D72E6F"/>
    <w:rsid w:val="00D74469"/>
    <w:rsid w:val="00D777CB"/>
    <w:rsid w:val="00D80902"/>
    <w:rsid w:val="00D80A93"/>
    <w:rsid w:val="00D81C90"/>
    <w:rsid w:val="00D826BF"/>
    <w:rsid w:val="00D83085"/>
    <w:rsid w:val="00D83636"/>
    <w:rsid w:val="00D85179"/>
    <w:rsid w:val="00D86065"/>
    <w:rsid w:val="00D863E8"/>
    <w:rsid w:val="00D8715D"/>
    <w:rsid w:val="00D87453"/>
    <w:rsid w:val="00D91ACB"/>
    <w:rsid w:val="00D9393A"/>
    <w:rsid w:val="00D96568"/>
    <w:rsid w:val="00D965FC"/>
    <w:rsid w:val="00DA0E17"/>
    <w:rsid w:val="00DA15D7"/>
    <w:rsid w:val="00DA1D6A"/>
    <w:rsid w:val="00DA71DB"/>
    <w:rsid w:val="00DB248E"/>
    <w:rsid w:val="00DB2669"/>
    <w:rsid w:val="00DB47B4"/>
    <w:rsid w:val="00DB4E0A"/>
    <w:rsid w:val="00DB6594"/>
    <w:rsid w:val="00DB67C4"/>
    <w:rsid w:val="00DB794B"/>
    <w:rsid w:val="00DC1176"/>
    <w:rsid w:val="00DC1BF4"/>
    <w:rsid w:val="00DC3AC4"/>
    <w:rsid w:val="00DC3FDD"/>
    <w:rsid w:val="00DC5C33"/>
    <w:rsid w:val="00DC5D09"/>
    <w:rsid w:val="00DC6851"/>
    <w:rsid w:val="00DC7F0C"/>
    <w:rsid w:val="00DD0F7F"/>
    <w:rsid w:val="00DD15A7"/>
    <w:rsid w:val="00DD2A2C"/>
    <w:rsid w:val="00DD31B3"/>
    <w:rsid w:val="00DD32DD"/>
    <w:rsid w:val="00DD4209"/>
    <w:rsid w:val="00DD47C2"/>
    <w:rsid w:val="00DD4925"/>
    <w:rsid w:val="00DD50B5"/>
    <w:rsid w:val="00DD514A"/>
    <w:rsid w:val="00DD6C52"/>
    <w:rsid w:val="00DD7AD4"/>
    <w:rsid w:val="00DE00E5"/>
    <w:rsid w:val="00DE00FD"/>
    <w:rsid w:val="00DE2842"/>
    <w:rsid w:val="00DE2F09"/>
    <w:rsid w:val="00DE3F5A"/>
    <w:rsid w:val="00DE4D95"/>
    <w:rsid w:val="00DE61D4"/>
    <w:rsid w:val="00DE63F1"/>
    <w:rsid w:val="00DE77C1"/>
    <w:rsid w:val="00DF101A"/>
    <w:rsid w:val="00DF132D"/>
    <w:rsid w:val="00DF1CF9"/>
    <w:rsid w:val="00DF2F21"/>
    <w:rsid w:val="00DF3472"/>
    <w:rsid w:val="00DF3FD3"/>
    <w:rsid w:val="00DF48F0"/>
    <w:rsid w:val="00DF4DED"/>
    <w:rsid w:val="00DF4F8E"/>
    <w:rsid w:val="00DF7DD6"/>
    <w:rsid w:val="00E023B4"/>
    <w:rsid w:val="00E027CB"/>
    <w:rsid w:val="00E03A2E"/>
    <w:rsid w:val="00E07018"/>
    <w:rsid w:val="00E072FF"/>
    <w:rsid w:val="00E1029C"/>
    <w:rsid w:val="00E138DE"/>
    <w:rsid w:val="00E16EAF"/>
    <w:rsid w:val="00E16F60"/>
    <w:rsid w:val="00E17143"/>
    <w:rsid w:val="00E17B66"/>
    <w:rsid w:val="00E22941"/>
    <w:rsid w:val="00E23502"/>
    <w:rsid w:val="00E24478"/>
    <w:rsid w:val="00E25C8A"/>
    <w:rsid w:val="00E267B8"/>
    <w:rsid w:val="00E27556"/>
    <w:rsid w:val="00E27D35"/>
    <w:rsid w:val="00E315BA"/>
    <w:rsid w:val="00E32FE3"/>
    <w:rsid w:val="00E34BA7"/>
    <w:rsid w:val="00E357E1"/>
    <w:rsid w:val="00E36E67"/>
    <w:rsid w:val="00E371F5"/>
    <w:rsid w:val="00E42DD6"/>
    <w:rsid w:val="00E4350F"/>
    <w:rsid w:val="00E500DF"/>
    <w:rsid w:val="00E518C3"/>
    <w:rsid w:val="00E518CB"/>
    <w:rsid w:val="00E51E57"/>
    <w:rsid w:val="00E5433E"/>
    <w:rsid w:val="00E553E4"/>
    <w:rsid w:val="00E55E3F"/>
    <w:rsid w:val="00E5767B"/>
    <w:rsid w:val="00E57CBD"/>
    <w:rsid w:val="00E60211"/>
    <w:rsid w:val="00E60DE6"/>
    <w:rsid w:val="00E637F2"/>
    <w:rsid w:val="00E65107"/>
    <w:rsid w:val="00E651B0"/>
    <w:rsid w:val="00E65C2C"/>
    <w:rsid w:val="00E6660F"/>
    <w:rsid w:val="00E672D9"/>
    <w:rsid w:val="00E67FC8"/>
    <w:rsid w:val="00E72468"/>
    <w:rsid w:val="00E7375C"/>
    <w:rsid w:val="00E75F14"/>
    <w:rsid w:val="00E76C61"/>
    <w:rsid w:val="00E7712A"/>
    <w:rsid w:val="00E77816"/>
    <w:rsid w:val="00E8077A"/>
    <w:rsid w:val="00E817F6"/>
    <w:rsid w:val="00E819D7"/>
    <w:rsid w:val="00E81C11"/>
    <w:rsid w:val="00E8451D"/>
    <w:rsid w:val="00E84DFC"/>
    <w:rsid w:val="00E85F6A"/>
    <w:rsid w:val="00E8746F"/>
    <w:rsid w:val="00E90F4C"/>
    <w:rsid w:val="00E94E9E"/>
    <w:rsid w:val="00E96DA6"/>
    <w:rsid w:val="00E96F4A"/>
    <w:rsid w:val="00E972D4"/>
    <w:rsid w:val="00EA2B01"/>
    <w:rsid w:val="00EA3477"/>
    <w:rsid w:val="00EA37C9"/>
    <w:rsid w:val="00EA3955"/>
    <w:rsid w:val="00EA4236"/>
    <w:rsid w:val="00EA6519"/>
    <w:rsid w:val="00EA7492"/>
    <w:rsid w:val="00EB10F0"/>
    <w:rsid w:val="00EB1748"/>
    <w:rsid w:val="00EB21E6"/>
    <w:rsid w:val="00EB364A"/>
    <w:rsid w:val="00EB3B58"/>
    <w:rsid w:val="00EB4B7D"/>
    <w:rsid w:val="00EB4F6A"/>
    <w:rsid w:val="00EC1536"/>
    <w:rsid w:val="00EC1547"/>
    <w:rsid w:val="00EC25E2"/>
    <w:rsid w:val="00EC4364"/>
    <w:rsid w:val="00EC7B3D"/>
    <w:rsid w:val="00ED0E7D"/>
    <w:rsid w:val="00ED117D"/>
    <w:rsid w:val="00ED31CA"/>
    <w:rsid w:val="00ED598C"/>
    <w:rsid w:val="00ED7629"/>
    <w:rsid w:val="00ED770D"/>
    <w:rsid w:val="00ED7D75"/>
    <w:rsid w:val="00EE04C3"/>
    <w:rsid w:val="00EE116E"/>
    <w:rsid w:val="00EE227D"/>
    <w:rsid w:val="00EE36D7"/>
    <w:rsid w:val="00EE376F"/>
    <w:rsid w:val="00EE46B5"/>
    <w:rsid w:val="00EE5377"/>
    <w:rsid w:val="00EE58A4"/>
    <w:rsid w:val="00EE5AAF"/>
    <w:rsid w:val="00EF0CF1"/>
    <w:rsid w:val="00EF2308"/>
    <w:rsid w:val="00EF279D"/>
    <w:rsid w:val="00EF291D"/>
    <w:rsid w:val="00EF350B"/>
    <w:rsid w:val="00EF382C"/>
    <w:rsid w:val="00EF3F06"/>
    <w:rsid w:val="00EF56D8"/>
    <w:rsid w:val="00EF610A"/>
    <w:rsid w:val="00F00193"/>
    <w:rsid w:val="00F00331"/>
    <w:rsid w:val="00F005F9"/>
    <w:rsid w:val="00F03123"/>
    <w:rsid w:val="00F0389A"/>
    <w:rsid w:val="00F038E0"/>
    <w:rsid w:val="00F04BE1"/>
    <w:rsid w:val="00F07EEA"/>
    <w:rsid w:val="00F1194D"/>
    <w:rsid w:val="00F12A54"/>
    <w:rsid w:val="00F13151"/>
    <w:rsid w:val="00F13A47"/>
    <w:rsid w:val="00F1668E"/>
    <w:rsid w:val="00F201F7"/>
    <w:rsid w:val="00F21BA7"/>
    <w:rsid w:val="00F22945"/>
    <w:rsid w:val="00F22B25"/>
    <w:rsid w:val="00F2329E"/>
    <w:rsid w:val="00F23D5B"/>
    <w:rsid w:val="00F24A43"/>
    <w:rsid w:val="00F25E41"/>
    <w:rsid w:val="00F26097"/>
    <w:rsid w:val="00F303C4"/>
    <w:rsid w:val="00F3276C"/>
    <w:rsid w:val="00F3548C"/>
    <w:rsid w:val="00F36597"/>
    <w:rsid w:val="00F367CE"/>
    <w:rsid w:val="00F3707C"/>
    <w:rsid w:val="00F404F5"/>
    <w:rsid w:val="00F42A51"/>
    <w:rsid w:val="00F43E0A"/>
    <w:rsid w:val="00F43F54"/>
    <w:rsid w:val="00F464F5"/>
    <w:rsid w:val="00F46770"/>
    <w:rsid w:val="00F50283"/>
    <w:rsid w:val="00F509A8"/>
    <w:rsid w:val="00F51850"/>
    <w:rsid w:val="00F51A70"/>
    <w:rsid w:val="00F545DD"/>
    <w:rsid w:val="00F548B3"/>
    <w:rsid w:val="00F54DF1"/>
    <w:rsid w:val="00F64C73"/>
    <w:rsid w:val="00F65B30"/>
    <w:rsid w:val="00F730C2"/>
    <w:rsid w:val="00F735D9"/>
    <w:rsid w:val="00F737E2"/>
    <w:rsid w:val="00F7788A"/>
    <w:rsid w:val="00F806B5"/>
    <w:rsid w:val="00F80A2A"/>
    <w:rsid w:val="00F83567"/>
    <w:rsid w:val="00F857DF"/>
    <w:rsid w:val="00F872CC"/>
    <w:rsid w:val="00F87AFA"/>
    <w:rsid w:val="00F9356A"/>
    <w:rsid w:val="00F95535"/>
    <w:rsid w:val="00F96412"/>
    <w:rsid w:val="00F97A16"/>
    <w:rsid w:val="00F97E3B"/>
    <w:rsid w:val="00F97E60"/>
    <w:rsid w:val="00FA09F9"/>
    <w:rsid w:val="00FA175F"/>
    <w:rsid w:val="00FA1C44"/>
    <w:rsid w:val="00FA60E9"/>
    <w:rsid w:val="00FA7150"/>
    <w:rsid w:val="00FA7343"/>
    <w:rsid w:val="00FB061C"/>
    <w:rsid w:val="00FB0712"/>
    <w:rsid w:val="00FB0E03"/>
    <w:rsid w:val="00FB2DF1"/>
    <w:rsid w:val="00FB3354"/>
    <w:rsid w:val="00FB4B06"/>
    <w:rsid w:val="00FB5D02"/>
    <w:rsid w:val="00FB796A"/>
    <w:rsid w:val="00FC0D64"/>
    <w:rsid w:val="00FC2163"/>
    <w:rsid w:val="00FC314D"/>
    <w:rsid w:val="00FC638A"/>
    <w:rsid w:val="00FD0DAA"/>
    <w:rsid w:val="00FD0DDD"/>
    <w:rsid w:val="00FD0E47"/>
    <w:rsid w:val="00FD1286"/>
    <w:rsid w:val="00FD16B7"/>
    <w:rsid w:val="00FD1C11"/>
    <w:rsid w:val="00FD41F2"/>
    <w:rsid w:val="00FD50FE"/>
    <w:rsid w:val="00FD698D"/>
    <w:rsid w:val="00FD7983"/>
    <w:rsid w:val="00FE0AFF"/>
    <w:rsid w:val="00FE0DE4"/>
    <w:rsid w:val="00FE121E"/>
    <w:rsid w:val="00FE3112"/>
    <w:rsid w:val="00FE65E4"/>
    <w:rsid w:val="00FE705D"/>
    <w:rsid w:val="00FE7D6E"/>
    <w:rsid w:val="00FF011D"/>
    <w:rsid w:val="00FF168A"/>
    <w:rsid w:val="00FF200D"/>
    <w:rsid w:val="00FF2566"/>
    <w:rsid w:val="00FF2AD7"/>
    <w:rsid w:val="00FF3A43"/>
    <w:rsid w:val="00FF4330"/>
    <w:rsid w:val="00FF4786"/>
    <w:rsid w:val="00FF4C54"/>
    <w:rsid w:val="00FF5FF1"/>
    <w:rsid w:val="00FF6BE5"/>
    <w:rsid w:val="013A2600"/>
    <w:rsid w:val="01A010D5"/>
    <w:rsid w:val="04EE4BE3"/>
    <w:rsid w:val="0800375B"/>
    <w:rsid w:val="09077496"/>
    <w:rsid w:val="091918F1"/>
    <w:rsid w:val="09700BB8"/>
    <w:rsid w:val="0C073C9D"/>
    <w:rsid w:val="0C293264"/>
    <w:rsid w:val="156820FA"/>
    <w:rsid w:val="160B5906"/>
    <w:rsid w:val="1C437CF0"/>
    <w:rsid w:val="1CC97B2D"/>
    <w:rsid w:val="1FF20F6D"/>
    <w:rsid w:val="20BC0E58"/>
    <w:rsid w:val="210D384D"/>
    <w:rsid w:val="211D7BDE"/>
    <w:rsid w:val="21253D82"/>
    <w:rsid w:val="226D1060"/>
    <w:rsid w:val="2CFF0C7C"/>
    <w:rsid w:val="308D6021"/>
    <w:rsid w:val="31A00E7D"/>
    <w:rsid w:val="324603FF"/>
    <w:rsid w:val="33DD10FE"/>
    <w:rsid w:val="361468C0"/>
    <w:rsid w:val="363B0FF3"/>
    <w:rsid w:val="37590F54"/>
    <w:rsid w:val="39731097"/>
    <w:rsid w:val="3AF41940"/>
    <w:rsid w:val="3DD14864"/>
    <w:rsid w:val="3EAE73E7"/>
    <w:rsid w:val="40711918"/>
    <w:rsid w:val="40E84ADC"/>
    <w:rsid w:val="414639C6"/>
    <w:rsid w:val="434429C0"/>
    <w:rsid w:val="446220A3"/>
    <w:rsid w:val="541B7C5A"/>
    <w:rsid w:val="55F02969"/>
    <w:rsid w:val="57646A25"/>
    <w:rsid w:val="58A22BE5"/>
    <w:rsid w:val="596F1E08"/>
    <w:rsid w:val="59866CCD"/>
    <w:rsid w:val="5B1369D5"/>
    <w:rsid w:val="5ED77A23"/>
    <w:rsid w:val="62224B27"/>
    <w:rsid w:val="699758F0"/>
    <w:rsid w:val="6A4B0E81"/>
    <w:rsid w:val="6ACC2F3B"/>
    <w:rsid w:val="70001A3F"/>
    <w:rsid w:val="727324FB"/>
    <w:rsid w:val="742419EC"/>
    <w:rsid w:val="75BB6695"/>
    <w:rsid w:val="7BB116A2"/>
    <w:rsid w:val="7BD564B7"/>
    <w:rsid w:val="7D98693C"/>
    <w:rsid w:val="7DE373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footnote text" w:qFormat="1"/>
    <w:lsdException w:name="annotation text" w:qFormat="1"/>
    <w:lsdException w:name="header" w:uiPriority="99" w:qFormat="1"/>
    <w:lsdException w:name="footer" w:uiPriority="99"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E6E"/>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3D0E6E"/>
    <w:pPr>
      <w:keepNext/>
      <w:keepLines/>
      <w:spacing w:before="340" w:after="330" w:line="578" w:lineRule="auto"/>
      <w:outlineLvl w:val="0"/>
    </w:pPr>
    <w:rPr>
      <w:b/>
      <w:bCs/>
      <w:kern w:val="44"/>
      <w:sz w:val="44"/>
      <w:szCs w:val="44"/>
      <w:lang w:bidi="mn-Mong-CN"/>
    </w:rPr>
  </w:style>
  <w:style w:type="paragraph" w:styleId="2">
    <w:name w:val="heading 2"/>
    <w:basedOn w:val="a"/>
    <w:next w:val="a"/>
    <w:link w:val="2Char"/>
    <w:qFormat/>
    <w:rsid w:val="003D0E6E"/>
    <w:pPr>
      <w:keepNext/>
      <w:keepLines/>
      <w:spacing w:before="260" w:after="260" w:line="416" w:lineRule="auto"/>
      <w:outlineLvl w:val="1"/>
    </w:pPr>
    <w:rPr>
      <w:rFonts w:ascii="Arial" w:eastAsia="黑体" w:hAnsi="Arial"/>
      <w:b/>
      <w:sz w:val="32"/>
      <w:szCs w:val="20"/>
      <w:lang w:bidi="mn-Mong-CN"/>
    </w:rPr>
  </w:style>
  <w:style w:type="paragraph" w:styleId="3">
    <w:name w:val="heading 3"/>
    <w:basedOn w:val="a"/>
    <w:next w:val="a"/>
    <w:link w:val="3Char"/>
    <w:qFormat/>
    <w:rsid w:val="003D0E6E"/>
    <w:pPr>
      <w:keepNext/>
      <w:keepLines/>
      <w:spacing w:before="260" w:after="260" w:line="416" w:lineRule="auto"/>
      <w:outlineLvl w:val="2"/>
    </w:pPr>
    <w:rPr>
      <w:b/>
      <w:bCs/>
      <w:sz w:val="32"/>
      <w:szCs w:val="32"/>
      <w:lang w:bidi="mn-Mong-CN"/>
    </w:rPr>
  </w:style>
  <w:style w:type="paragraph" w:styleId="4">
    <w:name w:val="heading 4"/>
    <w:basedOn w:val="a"/>
    <w:next w:val="a"/>
    <w:link w:val="4Char"/>
    <w:qFormat/>
    <w:rsid w:val="003D0E6E"/>
    <w:pPr>
      <w:keepNext/>
      <w:keepLines/>
      <w:spacing w:before="280" w:after="290" w:line="376" w:lineRule="auto"/>
      <w:outlineLvl w:val="3"/>
    </w:pPr>
    <w:rPr>
      <w:rFonts w:ascii="Arial" w:eastAsia="黑体" w:hAnsi="Arial"/>
      <w:b/>
      <w:bCs/>
      <w:sz w:val="28"/>
      <w:szCs w:val="28"/>
      <w:lang w:bidi="mn-Mong-CN"/>
    </w:rPr>
  </w:style>
  <w:style w:type="paragraph" w:styleId="5">
    <w:name w:val="heading 5"/>
    <w:basedOn w:val="a"/>
    <w:next w:val="a"/>
    <w:link w:val="5Char"/>
    <w:qFormat/>
    <w:rsid w:val="003D0E6E"/>
    <w:pPr>
      <w:keepNext/>
      <w:keepLines/>
      <w:spacing w:before="280" w:after="290" w:line="376" w:lineRule="auto"/>
      <w:outlineLvl w:val="4"/>
    </w:pPr>
    <w:rPr>
      <w:b/>
      <w:bCs/>
      <w:sz w:val="28"/>
      <w:szCs w:val="28"/>
      <w:lang w:bidi="mn-Mong-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qFormat/>
    <w:rsid w:val="003D0E6E"/>
    <w:pPr>
      <w:ind w:left="1260"/>
      <w:jc w:val="left"/>
    </w:pPr>
    <w:rPr>
      <w:sz w:val="18"/>
      <w:szCs w:val="18"/>
    </w:rPr>
  </w:style>
  <w:style w:type="paragraph" w:styleId="a3">
    <w:name w:val="Document Map"/>
    <w:basedOn w:val="a"/>
    <w:link w:val="Char"/>
    <w:qFormat/>
    <w:rsid w:val="003D0E6E"/>
    <w:pPr>
      <w:shd w:val="clear" w:color="auto" w:fill="000080"/>
    </w:pPr>
    <w:rPr>
      <w:lang w:bidi="mn-Mong-CN"/>
    </w:rPr>
  </w:style>
  <w:style w:type="paragraph" w:styleId="a4">
    <w:name w:val="annotation text"/>
    <w:basedOn w:val="a"/>
    <w:link w:val="Char0"/>
    <w:qFormat/>
    <w:rsid w:val="003D0E6E"/>
    <w:pPr>
      <w:jc w:val="left"/>
    </w:pPr>
    <w:rPr>
      <w:rFonts w:ascii="宋体" w:hAnsi="宋体"/>
      <w:color w:val="0000FF"/>
      <w:sz w:val="24"/>
      <w:lang w:bidi="mn-Mong-CN"/>
    </w:rPr>
  </w:style>
  <w:style w:type="paragraph" w:styleId="a5">
    <w:name w:val="Body Text"/>
    <w:basedOn w:val="a"/>
    <w:link w:val="Char1"/>
    <w:qFormat/>
    <w:rsid w:val="003D0E6E"/>
    <w:pPr>
      <w:spacing w:after="120"/>
    </w:pPr>
    <w:rPr>
      <w:lang w:bidi="mn-Mong-CN"/>
    </w:rPr>
  </w:style>
  <w:style w:type="paragraph" w:styleId="a6">
    <w:name w:val="Body Text Indent"/>
    <w:basedOn w:val="a"/>
    <w:link w:val="Char2"/>
    <w:qFormat/>
    <w:rsid w:val="003D0E6E"/>
    <w:pPr>
      <w:spacing w:line="360" w:lineRule="auto"/>
      <w:ind w:firstLine="480"/>
    </w:pPr>
    <w:rPr>
      <w:sz w:val="24"/>
      <w:szCs w:val="20"/>
      <w:lang w:bidi="mn-Mong-CN"/>
    </w:rPr>
  </w:style>
  <w:style w:type="paragraph" w:styleId="50">
    <w:name w:val="toc 5"/>
    <w:basedOn w:val="a"/>
    <w:next w:val="a"/>
    <w:uiPriority w:val="39"/>
    <w:qFormat/>
    <w:rsid w:val="003D0E6E"/>
    <w:pPr>
      <w:ind w:left="840"/>
      <w:jc w:val="left"/>
    </w:pPr>
    <w:rPr>
      <w:sz w:val="18"/>
      <w:szCs w:val="18"/>
    </w:rPr>
  </w:style>
  <w:style w:type="paragraph" w:styleId="30">
    <w:name w:val="toc 3"/>
    <w:basedOn w:val="a"/>
    <w:next w:val="a"/>
    <w:uiPriority w:val="39"/>
    <w:qFormat/>
    <w:rsid w:val="003D0E6E"/>
    <w:pPr>
      <w:ind w:left="420"/>
      <w:jc w:val="left"/>
    </w:pPr>
    <w:rPr>
      <w:i/>
      <w:iCs/>
      <w:sz w:val="20"/>
      <w:szCs w:val="20"/>
    </w:rPr>
  </w:style>
  <w:style w:type="paragraph" w:styleId="a7">
    <w:name w:val="Plain Text"/>
    <w:basedOn w:val="a"/>
    <w:qFormat/>
    <w:rsid w:val="003D0E6E"/>
    <w:rPr>
      <w:rFonts w:ascii="宋体" w:hAnsi="Courier New" w:cs="宋体"/>
      <w:color w:val="000000"/>
      <w:szCs w:val="21"/>
    </w:rPr>
  </w:style>
  <w:style w:type="paragraph" w:styleId="8">
    <w:name w:val="toc 8"/>
    <w:basedOn w:val="a"/>
    <w:next w:val="a"/>
    <w:uiPriority w:val="39"/>
    <w:qFormat/>
    <w:rsid w:val="003D0E6E"/>
    <w:pPr>
      <w:ind w:left="1470"/>
      <w:jc w:val="left"/>
    </w:pPr>
    <w:rPr>
      <w:sz w:val="18"/>
      <w:szCs w:val="18"/>
    </w:rPr>
  </w:style>
  <w:style w:type="paragraph" w:styleId="a8">
    <w:name w:val="Date"/>
    <w:basedOn w:val="a"/>
    <w:next w:val="a"/>
    <w:link w:val="Char3"/>
    <w:qFormat/>
    <w:rsid w:val="003D0E6E"/>
    <w:rPr>
      <w:rFonts w:ascii="宋体"/>
      <w:sz w:val="24"/>
      <w:szCs w:val="20"/>
      <w:lang w:bidi="mn-Mong-CN"/>
    </w:rPr>
  </w:style>
  <w:style w:type="paragraph" w:styleId="20">
    <w:name w:val="Body Text Indent 2"/>
    <w:basedOn w:val="a"/>
    <w:link w:val="2Char0"/>
    <w:qFormat/>
    <w:rsid w:val="003D0E6E"/>
    <w:pPr>
      <w:spacing w:after="120" w:line="480" w:lineRule="auto"/>
      <w:ind w:leftChars="200" w:left="420"/>
    </w:pPr>
    <w:rPr>
      <w:lang w:bidi="mn-Mong-CN"/>
    </w:rPr>
  </w:style>
  <w:style w:type="paragraph" w:styleId="a9">
    <w:name w:val="endnote text"/>
    <w:basedOn w:val="a"/>
    <w:link w:val="Char4"/>
    <w:qFormat/>
    <w:rsid w:val="003D0E6E"/>
    <w:pPr>
      <w:snapToGrid w:val="0"/>
      <w:jc w:val="left"/>
    </w:pPr>
    <w:rPr>
      <w:lang w:bidi="mn-Mong-CN"/>
    </w:rPr>
  </w:style>
  <w:style w:type="paragraph" w:styleId="aa">
    <w:name w:val="Balloon Text"/>
    <w:basedOn w:val="a"/>
    <w:link w:val="Char5"/>
    <w:qFormat/>
    <w:rsid w:val="003D0E6E"/>
    <w:rPr>
      <w:sz w:val="18"/>
      <w:szCs w:val="18"/>
      <w:lang w:bidi="mn-Mong-CN"/>
    </w:rPr>
  </w:style>
  <w:style w:type="paragraph" w:styleId="ab">
    <w:name w:val="footer"/>
    <w:basedOn w:val="a"/>
    <w:link w:val="Char6"/>
    <w:uiPriority w:val="99"/>
    <w:qFormat/>
    <w:rsid w:val="003D0E6E"/>
    <w:pPr>
      <w:tabs>
        <w:tab w:val="center" w:pos="4153"/>
        <w:tab w:val="right" w:pos="8306"/>
      </w:tabs>
      <w:snapToGrid w:val="0"/>
      <w:jc w:val="left"/>
    </w:pPr>
    <w:rPr>
      <w:sz w:val="18"/>
      <w:szCs w:val="18"/>
      <w:lang w:bidi="mn-Mong-CN"/>
    </w:rPr>
  </w:style>
  <w:style w:type="paragraph" w:styleId="ac">
    <w:name w:val="header"/>
    <w:basedOn w:val="a"/>
    <w:link w:val="Char7"/>
    <w:uiPriority w:val="99"/>
    <w:qFormat/>
    <w:rsid w:val="003D0E6E"/>
    <w:pPr>
      <w:pBdr>
        <w:bottom w:val="single" w:sz="6" w:space="1" w:color="auto"/>
      </w:pBdr>
      <w:tabs>
        <w:tab w:val="center" w:pos="4153"/>
        <w:tab w:val="right" w:pos="8306"/>
      </w:tabs>
      <w:snapToGrid w:val="0"/>
      <w:jc w:val="center"/>
    </w:pPr>
    <w:rPr>
      <w:sz w:val="18"/>
      <w:szCs w:val="18"/>
      <w:lang w:bidi="mn-Mong-CN"/>
    </w:rPr>
  </w:style>
  <w:style w:type="paragraph" w:styleId="10">
    <w:name w:val="toc 1"/>
    <w:basedOn w:val="a"/>
    <w:next w:val="a"/>
    <w:uiPriority w:val="39"/>
    <w:qFormat/>
    <w:rsid w:val="003D0E6E"/>
    <w:pPr>
      <w:spacing w:before="120" w:after="120"/>
      <w:jc w:val="left"/>
    </w:pPr>
    <w:rPr>
      <w:b/>
      <w:bCs/>
      <w:caps/>
      <w:sz w:val="20"/>
      <w:szCs w:val="20"/>
    </w:rPr>
  </w:style>
  <w:style w:type="paragraph" w:styleId="40">
    <w:name w:val="toc 4"/>
    <w:basedOn w:val="a"/>
    <w:next w:val="a"/>
    <w:uiPriority w:val="39"/>
    <w:qFormat/>
    <w:rsid w:val="003D0E6E"/>
    <w:pPr>
      <w:ind w:left="630"/>
      <w:jc w:val="left"/>
    </w:pPr>
    <w:rPr>
      <w:sz w:val="18"/>
      <w:szCs w:val="18"/>
    </w:rPr>
  </w:style>
  <w:style w:type="paragraph" w:styleId="ad">
    <w:name w:val="footnote text"/>
    <w:basedOn w:val="a"/>
    <w:link w:val="Char8"/>
    <w:qFormat/>
    <w:rsid w:val="003D0E6E"/>
    <w:pPr>
      <w:snapToGrid w:val="0"/>
      <w:jc w:val="left"/>
    </w:pPr>
    <w:rPr>
      <w:sz w:val="18"/>
      <w:szCs w:val="18"/>
      <w:lang w:bidi="mn-Mong-CN"/>
    </w:rPr>
  </w:style>
  <w:style w:type="paragraph" w:styleId="6">
    <w:name w:val="toc 6"/>
    <w:basedOn w:val="a"/>
    <w:next w:val="a"/>
    <w:uiPriority w:val="39"/>
    <w:qFormat/>
    <w:rsid w:val="003D0E6E"/>
    <w:pPr>
      <w:ind w:left="1050"/>
      <w:jc w:val="left"/>
    </w:pPr>
    <w:rPr>
      <w:sz w:val="18"/>
      <w:szCs w:val="18"/>
    </w:rPr>
  </w:style>
  <w:style w:type="paragraph" w:styleId="31">
    <w:name w:val="Body Text Indent 3"/>
    <w:basedOn w:val="a"/>
    <w:link w:val="3Char0"/>
    <w:qFormat/>
    <w:rsid w:val="003D0E6E"/>
    <w:pPr>
      <w:spacing w:after="120"/>
      <w:ind w:leftChars="200" w:left="420"/>
    </w:pPr>
    <w:rPr>
      <w:sz w:val="16"/>
      <w:szCs w:val="16"/>
      <w:lang w:bidi="mn-Mong-CN"/>
    </w:rPr>
  </w:style>
  <w:style w:type="paragraph" w:styleId="21">
    <w:name w:val="toc 2"/>
    <w:basedOn w:val="a"/>
    <w:next w:val="a"/>
    <w:uiPriority w:val="39"/>
    <w:qFormat/>
    <w:rsid w:val="003D0E6E"/>
    <w:pPr>
      <w:ind w:left="210"/>
      <w:jc w:val="left"/>
    </w:pPr>
    <w:rPr>
      <w:smallCaps/>
      <w:sz w:val="20"/>
      <w:szCs w:val="20"/>
    </w:rPr>
  </w:style>
  <w:style w:type="paragraph" w:styleId="9">
    <w:name w:val="toc 9"/>
    <w:basedOn w:val="a"/>
    <w:next w:val="a"/>
    <w:uiPriority w:val="39"/>
    <w:qFormat/>
    <w:rsid w:val="003D0E6E"/>
    <w:pPr>
      <w:ind w:left="1680"/>
      <w:jc w:val="left"/>
    </w:pPr>
    <w:rPr>
      <w:sz w:val="18"/>
      <w:szCs w:val="18"/>
    </w:rPr>
  </w:style>
  <w:style w:type="paragraph" w:styleId="ae">
    <w:name w:val="Normal (Web)"/>
    <w:basedOn w:val="a"/>
    <w:uiPriority w:val="99"/>
    <w:qFormat/>
    <w:rsid w:val="003D0E6E"/>
    <w:pPr>
      <w:widowControl/>
      <w:spacing w:before="100" w:beforeAutospacing="1" w:after="100" w:afterAutospacing="1"/>
      <w:jc w:val="left"/>
    </w:pPr>
    <w:rPr>
      <w:rFonts w:ascii="宋体" w:hAnsi="宋体" w:cs="Arial"/>
      <w:color w:val="0000FF"/>
      <w:kern w:val="0"/>
      <w:sz w:val="24"/>
    </w:rPr>
  </w:style>
  <w:style w:type="paragraph" w:styleId="11">
    <w:name w:val="index 1"/>
    <w:basedOn w:val="a"/>
    <w:next w:val="a"/>
    <w:qFormat/>
    <w:rsid w:val="003D0E6E"/>
  </w:style>
  <w:style w:type="paragraph" w:styleId="af">
    <w:name w:val="Title"/>
    <w:basedOn w:val="a"/>
    <w:link w:val="Char9"/>
    <w:qFormat/>
    <w:rsid w:val="003D0E6E"/>
    <w:pPr>
      <w:adjustRightInd w:val="0"/>
      <w:spacing w:before="240" w:after="60" w:line="420" w:lineRule="atLeast"/>
      <w:jc w:val="center"/>
      <w:textAlignment w:val="baseline"/>
      <w:outlineLvl w:val="0"/>
    </w:pPr>
    <w:rPr>
      <w:rFonts w:ascii="Arial" w:hAnsi="Arial"/>
      <w:b/>
      <w:kern w:val="0"/>
      <w:sz w:val="32"/>
      <w:szCs w:val="20"/>
    </w:rPr>
  </w:style>
  <w:style w:type="paragraph" w:styleId="af0">
    <w:name w:val="annotation subject"/>
    <w:basedOn w:val="a4"/>
    <w:next w:val="a4"/>
    <w:link w:val="Chara"/>
    <w:qFormat/>
    <w:rsid w:val="003D0E6E"/>
    <w:rPr>
      <w:b/>
      <w:bCs/>
      <w:sz w:val="21"/>
    </w:rPr>
  </w:style>
  <w:style w:type="paragraph" w:styleId="af1">
    <w:name w:val="Body Text First Indent"/>
    <w:basedOn w:val="a5"/>
    <w:link w:val="Charb"/>
    <w:qFormat/>
    <w:rsid w:val="003D0E6E"/>
    <w:pPr>
      <w:autoSpaceDE w:val="0"/>
      <w:autoSpaceDN w:val="0"/>
      <w:adjustRightInd w:val="0"/>
      <w:ind w:firstLine="420"/>
      <w:jc w:val="left"/>
      <w:textAlignment w:val="baseline"/>
    </w:pPr>
    <w:rPr>
      <w:rFonts w:ascii="宋体"/>
      <w:sz w:val="34"/>
    </w:rPr>
  </w:style>
  <w:style w:type="table" w:styleId="af2">
    <w:name w:val="Table Grid"/>
    <w:basedOn w:val="a1"/>
    <w:qFormat/>
    <w:rsid w:val="003D0E6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uiPriority w:val="22"/>
    <w:qFormat/>
    <w:rsid w:val="003D0E6E"/>
    <w:rPr>
      <w:b/>
      <w:bCs/>
    </w:rPr>
  </w:style>
  <w:style w:type="character" w:styleId="af4">
    <w:name w:val="endnote reference"/>
    <w:qFormat/>
    <w:rsid w:val="003D0E6E"/>
    <w:rPr>
      <w:vertAlign w:val="superscript"/>
    </w:rPr>
  </w:style>
  <w:style w:type="character" w:styleId="af5">
    <w:name w:val="page number"/>
    <w:basedOn w:val="a0"/>
    <w:qFormat/>
    <w:rsid w:val="003D0E6E"/>
  </w:style>
  <w:style w:type="character" w:styleId="af6">
    <w:name w:val="FollowedHyperlink"/>
    <w:qFormat/>
    <w:rsid w:val="003D0E6E"/>
    <w:rPr>
      <w:color w:val="800080"/>
      <w:u w:val="single"/>
    </w:rPr>
  </w:style>
  <w:style w:type="character" w:styleId="af7">
    <w:name w:val="Hyperlink"/>
    <w:uiPriority w:val="99"/>
    <w:qFormat/>
    <w:rsid w:val="003D0E6E"/>
    <w:rPr>
      <w:color w:val="0000FF"/>
      <w:u w:val="single"/>
    </w:rPr>
  </w:style>
  <w:style w:type="character" w:styleId="af8">
    <w:name w:val="annotation reference"/>
    <w:qFormat/>
    <w:rsid w:val="003D0E6E"/>
    <w:rPr>
      <w:sz w:val="21"/>
      <w:szCs w:val="21"/>
    </w:rPr>
  </w:style>
  <w:style w:type="character" w:styleId="af9">
    <w:name w:val="footnote reference"/>
    <w:qFormat/>
    <w:rsid w:val="003D0E6E"/>
    <w:rPr>
      <w:vertAlign w:val="superscript"/>
    </w:rPr>
  </w:style>
  <w:style w:type="character" w:customStyle="1" w:styleId="Char8">
    <w:name w:val="脚注文本 Char"/>
    <w:link w:val="ad"/>
    <w:qFormat/>
    <w:rsid w:val="003D0E6E"/>
    <w:rPr>
      <w:kern w:val="2"/>
      <w:sz w:val="18"/>
      <w:szCs w:val="18"/>
    </w:rPr>
  </w:style>
  <w:style w:type="character" w:customStyle="1" w:styleId="1Char">
    <w:name w:val="标题 1 Char"/>
    <w:link w:val="1"/>
    <w:qFormat/>
    <w:rsid w:val="003D0E6E"/>
    <w:rPr>
      <w:b/>
      <w:bCs/>
      <w:kern w:val="44"/>
      <w:sz w:val="44"/>
      <w:szCs w:val="44"/>
    </w:rPr>
  </w:style>
  <w:style w:type="character" w:customStyle="1" w:styleId="Char">
    <w:name w:val="文档结构图 Char"/>
    <w:link w:val="a3"/>
    <w:qFormat/>
    <w:rsid w:val="003D0E6E"/>
    <w:rPr>
      <w:kern w:val="2"/>
      <w:sz w:val="21"/>
      <w:szCs w:val="24"/>
      <w:shd w:val="clear" w:color="auto" w:fill="000080"/>
    </w:rPr>
  </w:style>
  <w:style w:type="character" w:customStyle="1" w:styleId="4Char">
    <w:name w:val="标题 4 Char"/>
    <w:link w:val="4"/>
    <w:qFormat/>
    <w:rsid w:val="003D0E6E"/>
    <w:rPr>
      <w:rFonts w:ascii="Arial" w:eastAsia="黑体" w:hAnsi="Arial"/>
      <w:b/>
      <w:bCs/>
      <w:kern w:val="2"/>
      <w:sz w:val="28"/>
      <w:szCs w:val="28"/>
    </w:rPr>
  </w:style>
  <w:style w:type="character" w:customStyle="1" w:styleId="Char1">
    <w:name w:val="正文文本 Char"/>
    <w:link w:val="a5"/>
    <w:qFormat/>
    <w:rsid w:val="003D0E6E"/>
    <w:rPr>
      <w:kern w:val="2"/>
      <w:sz w:val="21"/>
      <w:szCs w:val="24"/>
    </w:rPr>
  </w:style>
  <w:style w:type="character" w:customStyle="1" w:styleId="Char6">
    <w:name w:val="页脚 Char"/>
    <w:link w:val="ab"/>
    <w:uiPriority w:val="99"/>
    <w:qFormat/>
    <w:rsid w:val="003D0E6E"/>
    <w:rPr>
      <w:kern w:val="2"/>
      <w:sz w:val="18"/>
      <w:szCs w:val="18"/>
    </w:rPr>
  </w:style>
  <w:style w:type="character" w:customStyle="1" w:styleId="Char9">
    <w:name w:val="标题 Char"/>
    <w:link w:val="af"/>
    <w:qFormat/>
    <w:locked/>
    <w:rsid w:val="003D0E6E"/>
    <w:rPr>
      <w:rFonts w:ascii="Arial" w:eastAsia="宋体" w:hAnsi="Arial"/>
      <w:b/>
      <w:sz w:val="32"/>
      <w:lang w:val="en-US" w:eastAsia="zh-CN" w:bidi="ar-SA"/>
    </w:rPr>
  </w:style>
  <w:style w:type="character" w:customStyle="1" w:styleId="Char7">
    <w:name w:val="页眉 Char"/>
    <w:link w:val="ac"/>
    <w:uiPriority w:val="99"/>
    <w:qFormat/>
    <w:rsid w:val="003D0E6E"/>
    <w:rPr>
      <w:kern w:val="2"/>
      <w:sz w:val="18"/>
      <w:szCs w:val="18"/>
    </w:rPr>
  </w:style>
  <w:style w:type="character" w:customStyle="1" w:styleId="3Char">
    <w:name w:val="标题 3 Char"/>
    <w:link w:val="3"/>
    <w:qFormat/>
    <w:rsid w:val="003D0E6E"/>
    <w:rPr>
      <w:b/>
      <w:bCs/>
      <w:kern w:val="2"/>
      <w:sz w:val="32"/>
      <w:szCs w:val="32"/>
    </w:rPr>
  </w:style>
  <w:style w:type="character" w:customStyle="1" w:styleId="Chara">
    <w:name w:val="批注主题 Char"/>
    <w:link w:val="af0"/>
    <w:qFormat/>
    <w:rsid w:val="003D0E6E"/>
    <w:rPr>
      <w:rFonts w:ascii="宋体" w:hAnsi="宋体" w:cs="Arial"/>
      <w:b/>
      <w:bCs/>
      <w:color w:val="0000FF"/>
      <w:kern w:val="2"/>
      <w:sz w:val="21"/>
      <w:szCs w:val="24"/>
    </w:rPr>
  </w:style>
  <w:style w:type="character" w:customStyle="1" w:styleId="Char5">
    <w:name w:val="批注框文本 Char"/>
    <w:link w:val="aa"/>
    <w:qFormat/>
    <w:rsid w:val="003D0E6E"/>
    <w:rPr>
      <w:kern w:val="2"/>
      <w:sz w:val="18"/>
      <w:szCs w:val="18"/>
    </w:rPr>
  </w:style>
  <w:style w:type="character" w:customStyle="1" w:styleId="Charb">
    <w:name w:val="正文首行缩进 Char"/>
    <w:link w:val="af1"/>
    <w:qFormat/>
    <w:rsid w:val="003D0E6E"/>
    <w:rPr>
      <w:rFonts w:ascii="宋体"/>
      <w:kern w:val="2"/>
      <w:sz w:val="34"/>
      <w:szCs w:val="24"/>
    </w:rPr>
  </w:style>
  <w:style w:type="character" w:customStyle="1" w:styleId="Char2">
    <w:name w:val="正文文本缩进 Char"/>
    <w:link w:val="a6"/>
    <w:qFormat/>
    <w:rsid w:val="003D0E6E"/>
    <w:rPr>
      <w:kern w:val="2"/>
      <w:sz w:val="24"/>
    </w:rPr>
  </w:style>
  <w:style w:type="character" w:customStyle="1" w:styleId="2Char0">
    <w:name w:val="正文文本缩进 2 Char"/>
    <w:link w:val="20"/>
    <w:qFormat/>
    <w:rsid w:val="003D0E6E"/>
    <w:rPr>
      <w:kern w:val="2"/>
      <w:sz w:val="21"/>
      <w:szCs w:val="24"/>
    </w:rPr>
  </w:style>
  <w:style w:type="character" w:customStyle="1" w:styleId="2Char">
    <w:name w:val="标题 2 Char"/>
    <w:link w:val="2"/>
    <w:qFormat/>
    <w:rsid w:val="003D0E6E"/>
    <w:rPr>
      <w:rFonts w:ascii="Arial" w:eastAsia="黑体" w:hAnsi="Arial"/>
      <w:b/>
      <w:kern w:val="2"/>
      <w:sz w:val="32"/>
    </w:rPr>
  </w:style>
  <w:style w:type="character" w:customStyle="1" w:styleId="Char3">
    <w:name w:val="日期 Char"/>
    <w:link w:val="a8"/>
    <w:qFormat/>
    <w:rsid w:val="003D0E6E"/>
    <w:rPr>
      <w:rFonts w:ascii="宋体"/>
      <w:kern w:val="2"/>
      <w:sz w:val="24"/>
    </w:rPr>
  </w:style>
  <w:style w:type="character" w:customStyle="1" w:styleId="Char0">
    <w:name w:val="批注文字 Char"/>
    <w:link w:val="a4"/>
    <w:qFormat/>
    <w:rsid w:val="003D0E6E"/>
    <w:rPr>
      <w:rFonts w:ascii="宋体" w:hAnsi="宋体" w:cs="Arial"/>
      <w:color w:val="0000FF"/>
      <w:kern w:val="2"/>
      <w:sz w:val="24"/>
      <w:szCs w:val="24"/>
    </w:rPr>
  </w:style>
  <w:style w:type="character" w:customStyle="1" w:styleId="5Char">
    <w:name w:val="标题 5 Char"/>
    <w:link w:val="5"/>
    <w:qFormat/>
    <w:rsid w:val="003D0E6E"/>
    <w:rPr>
      <w:b/>
      <w:bCs/>
      <w:kern w:val="2"/>
      <w:sz w:val="28"/>
      <w:szCs w:val="28"/>
    </w:rPr>
  </w:style>
  <w:style w:type="character" w:customStyle="1" w:styleId="tpccontent1">
    <w:name w:val="tpc_content1"/>
    <w:qFormat/>
    <w:rsid w:val="003D0E6E"/>
    <w:rPr>
      <w:sz w:val="20"/>
      <w:szCs w:val="20"/>
    </w:rPr>
  </w:style>
  <w:style w:type="character" w:customStyle="1" w:styleId="3Char0">
    <w:name w:val="正文文本缩进 3 Char"/>
    <w:link w:val="31"/>
    <w:qFormat/>
    <w:rsid w:val="003D0E6E"/>
    <w:rPr>
      <w:kern w:val="2"/>
      <w:sz w:val="16"/>
      <w:szCs w:val="16"/>
    </w:rPr>
  </w:style>
  <w:style w:type="character" w:customStyle="1" w:styleId="Char4">
    <w:name w:val="尾注文本 Char"/>
    <w:link w:val="a9"/>
    <w:qFormat/>
    <w:rsid w:val="003D0E6E"/>
    <w:rPr>
      <w:kern w:val="2"/>
      <w:sz w:val="21"/>
      <w:szCs w:val="24"/>
    </w:rPr>
  </w:style>
  <w:style w:type="paragraph" w:customStyle="1" w:styleId="2TimesNewRoman5020">
    <w:name w:val="样式 标题 2 + Times New Roman 四号 非加粗 段前: 5 磅 段后: 0 磅 行距: 固定值 20..."/>
    <w:basedOn w:val="2"/>
    <w:qFormat/>
    <w:rsid w:val="003D0E6E"/>
    <w:pPr>
      <w:spacing w:before="100" w:after="0" w:line="400" w:lineRule="exact"/>
    </w:pPr>
    <w:rPr>
      <w:rFonts w:ascii="Times New Roman" w:hAnsi="Times New Roman" w:cs="宋体"/>
      <w:b w:val="0"/>
      <w:sz w:val="28"/>
    </w:rPr>
  </w:style>
  <w:style w:type="paragraph" w:customStyle="1" w:styleId="Charc">
    <w:name w:val="Char"/>
    <w:basedOn w:val="a"/>
    <w:qFormat/>
    <w:rsid w:val="003D0E6E"/>
    <w:pPr>
      <w:widowControl/>
      <w:spacing w:after="160" w:line="240" w:lineRule="exact"/>
      <w:jc w:val="left"/>
    </w:pPr>
    <w:rPr>
      <w:szCs w:val="20"/>
    </w:rPr>
  </w:style>
  <w:style w:type="paragraph" w:customStyle="1" w:styleId="CharCharCharChar">
    <w:name w:val="Char Char Char Char"/>
    <w:basedOn w:val="a"/>
    <w:qFormat/>
    <w:rsid w:val="003D0E6E"/>
    <w:pPr>
      <w:widowControl/>
      <w:jc w:val="left"/>
    </w:pPr>
  </w:style>
  <w:style w:type="paragraph" w:customStyle="1" w:styleId="CharCharCharChar1">
    <w:name w:val="Char Char Char Char1"/>
    <w:basedOn w:val="a"/>
    <w:qFormat/>
    <w:rsid w:val="003D0E6E"/>
    <w:pPr>
      <w:widowControl/>
      <w:spacing w:after="160" w:line="240" w:lineRule="exact"/>
      <w:jc w:val="left"/>
    </w:pPr>
    <w:rPr>
      <w:szCs w:val="20"/>
    </w:rPr>
  </w:style>
  <w:style w:type="paragraph" w:customStyle="1" w:styleId="xl35">
    <w:name w:val="xl35"/>
    <w:basedOn w:val="a"/>
    <w:qFormat/>
    <w:rsid w:val="003D0E6E"/>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paragraph" w:customStyle="1" w:styleId="12">
    <w:name w:val="正文1"/>
    <w:qFormat/>
    <w:rsid w:val="003D0E6E"/>
    <w:pPr>
      <w:widowControl w:val="0"/>
      <w:adjustRightInd w:val="0"/>
      <w:spacing w:line="360" w:lineRule="atLeast"/>
      <w:textAlignment w:val="baseline"/>
    </w:pPr>
    <w:rPr>
      <w:rFonts w:ascii="宋体" w:eastAsia="宋体" w:hAnsi="Times New Roman" w:cs="Times New Roman"/>
      <w:sz w:val="34"/>
    </w:rPr>
  </w:style>
  <w:style w:type="paragraph" w:customStyle="1" w:styleId="afa">
    <w:name w:val="一、"/>
    <w:next w:val="af1"/>
    <w:qFormat/>
    <w:rsid w:val="003D0E6E"/>
    <w:pPr>
      <w:tabs>
        <w:tab w:val="left" w:pos="360"/>
      </w:tabs>
      <w:spacing w:before="240" w:after="240"/>
    </w:pPr>
    <w:rPr>
      <w:rFonts w:ascii="Times New Roman" w:eastAsia="黑体" w:hAnsi="Times New Roman" w:cs="Times New Roman"/>
      <w:sz w:val="28"/>
    </w:rPr>
  </w:style>
  <w:style w:type="paragraph" w:customStyle="1" w:styleId="afb">
    <w:name w:val="表格文字"/>
    <w:basedOn w:val="a"/>
    <w:qFormat/>
    <w:rsid w:val="003D0E6E"/>
    <w:pPr>
      <w:adjustRightInd w:val="0"/>
      <w:spacing w:line="420" w:lineRule="atLeast"/>
      <w:jc w:val="left"/>
      <w:textAlignment w:val="baseline"/>
    </w:pPr>
    <w:rPr>
      <w:kern w:val="0"/>
      <w:szCs w:val="20"/>
    </w:rPr>
  </w:style>
  <w:style w:type="paragraph" w:customStyle="1" w:styleId="CharCharCharCharCharCharCharCharCharCharCharCharChar">
    <w:name w:val="Char Char Char Char Char Char Char Char Char Char Char Char Char"/>
    <w:basedOn w:val="a"/>
    <w:qFormat/>
    <w:rsid w:val="003D0E6E"/>
    <w:rPr>
      <w:rFonts w:ascii="仿宋_GB2312" w:eastAsia="仿宋_GB2312"/>
      <w:b/>
      <w:sz w:val="32"/>
      <w:szCs w:val="32"/>
    </w:rPr>
  </w:style>
  <w:style w:type="paragraph" w:customStyle="1" w:styleId="afc">
    <w:name w:val="表中"/>
    <w:basedOn w:val="a"/>
    <w:qFormat/>
    <w:rsid w:val="003D0E6E"/>
    <w:pPr>
      <w:adjustRightInd w:val="0"/>
      <w:spacing w:line="360" w:lineRule="atLeast"/>
      <w:jc w:val="center"/>
      <w:textAlignment w:val="baseline"/>
    </w:pPr>
    <w:rPr>
      <w:kern w:val="0"/>
      <w:szCs w:val="20"/>
    </w:rPr>
  </w:style>
  <w:style w:type="paragraph" w:customStyle="1" w:styleId="TOC1">
    <w:name w:val="TOC 标题1"/>
    <w:basedOn w:val="1"/>
    <w:next w:val="a"/>
    <w:uiPriority w:val="39"/>
    <w:qFormat/>
    <w:rsid w:val="003D0E6E"/>
    <w:pPr>
      <w:widowControl/>
      <w:spacing w:before="480" w:after="0" w:line="276" w:lineRule="auto"/>
      <w:jc w:val="left"/>
      <w:outlineLvl w:val="9"/>
    </w:pPr>
    <w:rPr>
      <w:rFonts w:ascii="Cambria" w:hAnsi="Cambria"/>
      <w:color w:val="365F91"/>
      <w:kern w:val="0"/>
      <w:sz w:val="28"/>
      <w:szCs w:val="28"/>
    </w:rPr>
  </w:style>
  <w:style w:type="paragraph" w:customStyle="1" w:styleId="CharChar1CharCharCharCharCharCharCharCharCharCharCharCharCharCharCharCharCharCharChar">
    <w:name w:val="Char Char1 Char Char Char Char Char Char Char Char Char Char Char Char Char Char Char Char Char Char Char"/>
    <w:basedOn w:val="a"/>
    <w:qFormat/>
    <w:rsid w:val="003D0E6E"/>
    <w:pPr>
      <w:widowControl/>
      <w:jc w:val="left"/>
    </w:pPr>
    <w:rPr>
      <w:rFonts w:ascii="宋体" w:hAnsi="宋体" w:cs="宋体"/>
      <w:color w:val="000000"/>
      <w:kern w:val="0"/>
      <w:sz w:val="24"/>
    </w:rPr>
  </w:style>
  <w:style w:type="paragraph" w:customStyle="1" w:styleId="aa0">
    <w:name w:val="aa"/>
    <w:basedOn w:val="a"/>
    <w:qFormat/>
    <w:rsid w:val="003D0E6E"/>
    <w:pPr>
      <w:widowControl/>
      <w:spacing w:before="100" w:beforeAutospacing="1" w:after="100" w:afterAutospacing="1"/>
      <w:jc w:val="left"/>
    </w:pPr>
    <w:rPr>
      <w:rFonts w:ascii="宋体" w:hAnsi="宋体" w:cs="宋体"/>
      <w:kern w:val="0"/>
      <w:sz w:val="24"/>
    </w:rPr>
  </w:style>
  <w:style w:type="paragraph" w:customStyle="1" w:styleId="CharChar10CharCharCharCharCharChar">
    <w:name w:val="Char Char10 Char Char Char Char Char Char"/>
    <w:basedOn w:val="a"/>
    <w:qFormat/>
    <w:rsid w:val="003D0E6E"/>
    <w:pPr>
      <w:spacing w:line="360" w:lineRule="auto"/>
      <w:ind w:firstLineChars="200" w:firstLine="200"/>
    </w:pPr>
    <w:rPr>
      <w:rFonts w:ascii="宋体" w:hAnsi="宋体" w:cs="宋体"/>
      <w:sz w:val="24"/>
    </w:rPr>
  </w:style>
  <w:style w:type="paragraph" w:customStyle="1" w:styleId="CharCharCharCharCharChar1CharCharCharChar">
    <w:name w:val="Char Char Char Char Char Char1 Char Char Char Char"/>
    <w:basedOn w:val="a"/>
    <w:qFormat/>
    <w:rsid w:val="003D0E6E"/>
    <w:rPr>
      <w:rFonts w:ascii="仿宋_GB2312" w:eastAsia="仿宋_GB2312"/>
      <w:b/>
      <w:sz w:val="32"/>
      <w:szCs w:val="32"/>
    </w:rPr>
  </w:style>
  <w:style w:type="paragraph" w:customStyle="1" w:styleId="13">
    <w:name w:val="1."/>
    <w:basedOn w:val="a"/>
    <w:qFormat/>
    <w:rsid w:val="003D0E6E"/>
    <w:pPr>
      <w:tabs>
        <w:tab w:val="left" w:pos="425"/>
      </w:tabs>
      <w:spacing w:line="360" w:lineRule="auto"/>
      <w:ind w:firstLine="482"/>
    </w:pPr>
    <w:rPr>
      <w:sz w:val="28"/>
      <w:szCs w:val="20"/>
    </w:rPr>
  </w:style>
  <w:style w:type="paragraph" w:customStyle="1" w:styleId="Default">
    <w:name w:val="Default"/>
    <w:rsid w:val="003D0E6E"/>
    <w:pPr>
      <w:widowControl w:val="0"/>
      <w:autoSpaceDE w:val="0"/>
      <w:autoSpaceDN w:val="0"/>
      <w:adjustRightInd w:val="0"/>
    </w:pPr>
    <w:rPr>
      <w:rFonts w:ascii="黑体" w:hAnsi="黑体" w:cs="黑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footnote text" w:qFormat="1"/>
    <w:lsdException w:name="annotation text" w:qFormat="1"/>
    <w:lsdException w:name="header" w:uiPriority="99" w:qFormat="1"/>
    <w:lsdException w:name="footer" w:uiPriority="99"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E6E"/>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3D0E6E"/>
    <w:pPr>
      <w:keepNext/>
      <w:keepLines/>
      <w:spacing w:before="340" w:after="330" w:line="578" w:lineRule="auto"/>
      <w:outlineLvl w:val="0"/>
    </w:pPr>
    <w:rPr>
      <w:b/>
      <w:bCs/>
      <w:kern w:val="44"/>
      <w:sz w:val="44"/>
      <w:szCs w:val="44"/>
      <w:lang w:bidi="mn-Mong-CN"/>
    </w:rPr>
  </w:style>
  <w:style w:type="paragraph" w:styleId="2">
    <w:name w:val="heading 2"/>
    <w:basedOn w:val="a"/>
    <w:next w:val="a"/>
    <w:link w:val="2Char"/>
    <w:qFormat/>
    <w:rsid w:val="003D0E6E"/>
    <w:pPr>
      <w:keepNext/>
      <w:keepLines/>
      <w:spacing w:before="260" w:after="260" w:line="416" w:lineRule="auto"/>
      <w:outlineLvl w:val="1"/>
    </w:pPr>
    <w:rPr>
      <w:rFonts w:ascii="Arial" w:eastAsia="黑体" w:hAnsi="Arial"/>
      <w:b/>
      <w:sz w:val="32"/>
      <w:szCs w:val="20"/>
      <w:lang w:bidi="mn-Mong-CN"/>
    </w:rPr>
  </w:style>
  <w:style w:type="paragraph" w:styleId="3">
    <w:name w:val="heading 3"/>
    <w:basedOn w:val="a"/>
    <w:next w:val="a"/>
    <w:link w:val="3Char"/>
    <w:qFormat/>
    <w:rsid w:val="003D0E6E"/>
    <w:pPr>
      <w:keepNext/>
      <w:keepLines/>
      <w:spacing w:before="260" w:after="260" w:line="416" w:lineRule="auto"/>
      <w:outlineLvl w:val="2"/>
    </w:pPr>
    <w:rPr>
      <w:b/>
      <w:bCs/>
      <w:sz w:val="32"/>
      <w:szCs w:val="32"/>
      <w:lang w:bidi="mn-Mong-CN"/>
    </w:rPr>
  </w:style>
  <w:style w:type="paragraph" w:styleId="4">
    <w:name w:val="heading 4"/>
    <w:basedOn w:val="a"/>
    <w:next w:val="a"/>
    <w:link w:val="4Char"/>
    <w:qFormat/>
    <w:rsid w:val="003D0E6E"/>
    <w:pPr>
      <w:keepNext/>
      <w:keepLines/>
      <w:spacing w:before="280" w:after="290" w:line="376" w:lineRule="auto"/>
      <w:outlineLvl w:val="3"/>
    </w:pPr>
    <w:rPr>
      <w:rFonts w:ascii="Arial" w:eastAsia="黑体" w:hAnsi="Arial"/>
      <w:b/>
      <w:bCs/>
      <w:sz w:val="28"/>
      <w:szCs w:val="28"/>
      <w:lang w:bidi="mn-Mong-CN"/>
    </w:rPr>
  </w:style>
  <w:style w:type="paragraph" w:styleId="5">
    <w:name w:val="heading 5"/>
    <w:basedOn w:val="a"/>
    <w:next w:val="a"/>
    <w:link w:val="5Char"/>
    <w:qFormat/>
    <w:rsid w:val="003D0E6E"/>
    <w:pPr>
      <w:keepNext/>
      <w:keepLines/>
      <w:spacing w:before="280" w:after="290" w:line="376" w:lineRule="auto"/>
      <w:outlineLvl w:val="4"/>
    </w:pPr>
    <w:rPr>
      <w:b/>
      <w:bCs/>
      <w:sz w:val="28"/>
      <w:szCs w:val="28"/>
      <w:lang w:bidi="mn-Mong-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qFormat/>
    <w:rsid w:val="003D0E6E"/>
    <w:pPr>
      <w:ind w:left="1260"/>
      <w:jc w:val="left"/>
    </w:pPr>
    <w:rPr>
      <w:sz w:val="18"/>
      <w:szCs w:val="18"/>
    </w:rPr>
  </w:style>
  <w:style w:type="paragraph" w:styleId="a3">
    <w:name w:val="Document Map"/>
    <w:basedOn w:val="a"/>
    <w:link w:val="Char"/>
    <w:qFormat/>
    <w:rsid w:val="003D0E6E"/>
    <w:pPr>
      <w:shd w:val="clear" w:color="auto" w:fill="000080"/>
    </w:pPr>
    <w:rPr>
      <w:lang w:bidi="mn-Mong-CN"/>
    </w:rPr>
  </w:style>
  <w:style w:type="paragraph" w:styleId="a4">
    <w:name w:val="annotation text"/>
    <w:basedOn w:val="a"/>
    <w:link w:val="Char0"/>
    <w:qFormat/>
    <w:rsid w:val="003D0E6E"/>
    <w:pPr>
      <w:jc w:val="left"/>
    </w:pPr>
    <w:rPr>
      <w:rFonts w:ascii="宋体" w:hAnsi="宋体"/>
      <w:color w:val="0000FF"/>
      <w:sz w:val="24"/>
      <w:lang w:bidi="mn-Mong-CN"/>
    </w:rPr>
  </w:style>
  <w:style w:type="paragraph" w:styleId="a5">
    <w:name w:val="Body Text"/>
    <w:basedOn w:val="a"/>
    <w:link w:val="Char1"/>
    <w:qFormat/>
    <w:rsid w:val="003D0E6E"/>
    <w:pPr>
      <w:spacing w:after="120"/>
    </w:pPr>
    <w:rPr>
      <w:lang w:bidi="mn-Mong-CN"/>
    </w:rPr>
  </w:style>
  <w:style w:type="paragraph" w:styleId="a6">
    <w:name w:val="Body Text Indent"/>
    <w:basedOn w:val="a"/>
    <w:link w:val="Char2"/>
    <w:qFormat/>
    <w:rsid w:val="003D0E6E"/>
    <w:pPr>
      <w:spacing w:line="360" w:lineRule="auto"/>
      <w:ind w:firstLine="480"/>
    </w:pPr>
    <w:rPr>
      <w:sz w:val="24"/>
      <w:szCs w:val="20"/>
      <w:lang w:bidi="mn-Mong-CN"/>
    </w:rPr>
  </w:style>
  <w:style w:type="paragraph" w:styleId="50">
    <w:name w:val="toc 5"/>
    <w:basedOn w:val="a"/>
    <w:next w:val="a"/>
    <w:uiPriority w:val="39"/>
    <w:qFormat/>
    <w:rsid w:val="003D0E6E"/>
    <w:pPr>
      <w:ind w:left="840"/>
      <w:jc w:val="left"/>
    </w:pPr>
    <w:rPr>
      <w:sz w:val="18"/>
      <w:szCs w:val="18"/>
    </w:rPr>
  </w:style>
  <w:style w:type="paragraph" w:styleId="30">
    <w:name w:val="toc 3"/>
    <w:basedOn w:val="a"/>
    <w:next w:val="a"/>
    <w:uiPriority w:val="39"/>
    <w:qFormat/>
    <w:rsid w:val="003D0E6E"/>
    <w:pPr>
      <w:ind w:left="420"/>
      <w:jc w:val="left"/>
    </w:pPr>
    <w:rPr>
      <w:i/>
      <w:iCs/>
      <w:sz w:val="20"/>
      <w:szCs w:val="20"/>
    </w:rPr>
  </w:style>
  <w:style w:type="paragraph" w:styleId="a7">
    <w:name w:val="Plain Text"/>
    <w:basedOn w:val="a"/>
    <w:qFormat/>
    <w:rsid w:val="003D0E6E"/>
    <w:rPr>
      <w:rFonts w:ascii="宋体" w:hAnsi="Courier New" w:cs="宋体"/>
      <w:color w:val="000000"/>
      <w:szCs w:val="21"/>
    </w:rPr>
  </w:style>
  <w:style w:type="paragraph" w:styleId="8">
    <w:name w:val="toc 8"/>
    <w:basedOn w:val="a"/>
    <w:next w:val="a"/>
    <w:uiPriority w:val="39"/>
    <w:qFormat/>
    <w:rsid w:val="003D0E6E"/>
    <w:pPr>
      <w:ind w:left="1470"/>
      <w:jc w:val="left"/>
    </w:pPr>
    <w:rPr>
      <w:sz w:val="18"/>
      <w:szCs w:val="18"/>
    </w:rPr>
  </w:style>
  <w:style w:type="paragraph" w:styleId="a8">
    <w:name w:val="Date"/>
    <w:basedOn w:val="a"/>
    <w:next w:val="a"/>
    <w:link w:val="Char3"/>
    <w:qFormat/>
    <w:rsid w:val="003D0E6E"/>
    <w:rPr>
      <w:rFonts w:ascii="宋体"/>
      <w:sz w:val="24"/>
      <w:szCs w:val="20"/>
      <w:lang w:bidi="mn-Mong-CN"/>
    </w:rPr>
  </w:style>
  <w:style w:type="paragraph" w:styleId="20">
    <w:name w:val="Body Text Indent 2"/>
    <w:basedOn w:val="a"/>
    <w:link w:val="2Char0"/>
    <w:qFormat/>
    <w:rsid w:val="003D0E6E"/>
    <w:pPr>
      <w:spacing w:after="120" w:line="480" w:lineRule="auto"/>
      <w:ind w:leftChars="200" w:left="420"/>
    </w:pPr>
    <w:rPr>
      <w:lang w:bidi="mn-Mong-CN"/>
    </w:rPr>
  </w:style>
  <w:style w:type="paragraph" w:styleId="a9">
    <w:name w:val="endnote text"/>
    <w:basedOn w:val="a"/>
    <w:link w:val="Char4"/>
    <w:qFormat/>
    <w:rsid w:val="003D0E6E"/>
    <w:pPr>
      <w:snapToGrid w:val="0"/>
      <w:jc w:val="left"/>
    </w:pPr>
    <w:rPr>
      <w:lang w:bidi="mn-Mong-CN"/>
    </w:rPr>
  </w:style>
  <w:style w:type="paragraph" w:styleId="aa">
    <w:name w:val="Balloon Text"/>
    <w:basedOn w:val="a"/>
    <w:link w:val="Char5"/>
    <w:qFormat/>
    <w:rsid w:val="003D0E6E"/>
    <w:rPr>
      <w:sz w:val="18"/>
      <w:szCs w:val="18"/>
      <w:lang w:bidi="mn-Mong-CN"/>
    </w:rPr>
  </w:style>
  <w:style w:type="paragraph" w:styleId="ab">
    <w:name w:val="footer"/>
    <w:basedOn w:val="a"/>
    <w:link w:val="Char6"/>
    <w:uiPriority w:val="99"/>
    <w:qFormat/>
    <w:rsid w:val="003D0E6E"/>
    <w:pPr>
      <w:tabs>
        <w:tab w:val="center" w:pos="4153"/>
        <w:tab w:val="right" w:pos="8306"/>
      </w:tabs>
      <w:snapToGrid w:val="0"/>
      <w:jc w:val="left"/>
    </w:pPr>
    <w:rPr>
      <w:sz w:val="18"/>
      <w:szCs w:val="18"/>
      <w:lang w:bidi="mn-Mong-CN"/>
    </w:rPr>
  </w:style>
  <w:style w:type="paragraph" w:styleId="ac">
    <w:name w:val="header"/>
    <w:basedOn w:val="a"/>
    <w:link w:val="Char7"/>
    <w:uiPriority w:val="99"/>
    <w:qFormat/>
    <w:rsid w:val="003D0E6E"/>
    <w:pPr>
      <w:pBdr>
        <w:bottom w:val="single" w:sz="6" w:space="1" w:color="auto"/>
      </w:pBdr>
      <w:tabs>
        <w:tab w:val="center" w:pos="4153"/>
        <w:tab w:val="right" w:pos="8306"/>
      </w:tabs>
      <w:snapToGrid w:val="0"/>
      <w:jc w:val="center"/>
    </w:pPr>
    <w:rPr>
      <w:sz w:val="18"/>
      <w:szCs w:val="18"/>
      <w:lang w:bidi="mn-Mong-CN"/>
    </w:rPr>
  </w:style>
  <w:style w:type="paragraph" w:styleId="10">
    <w:name w:val="toc 1"/>
    <w:basedOn w:val="a"/>
    <w:next w:val="a"/>
    <w:uiPriority w:val="39"/>
    <w:qFormat/>
    <w:rsid w:val="003D0E6E"/>
    <w:pPr>
      <w:spacing w:before="120" w:after="120"/>
      <w:jc w:val="left"/>
    </w:pPr>
    <w:rPr>
      <w:b/>
      <w:bCs/>
      <w:caps/>
      <w:sz w:val="20"/>
      <w:szCs w:val="20"/>
    </w:rPr>
  </w:style>
  <w:style w:type="paragraph" w:styleId="40">
    <w:name w:val="toc 4"/>
    <w:basedOn w:val="a"/>
    <w:next w:val="a"/>
    <w:uiPriority w:val="39"/>
    <w:qFormat/>
    <w:rsid w:val="003D0E6E"/>
    <w:pPr>
      <w:ind w:left="630"/>
      <w:jc w:val="left"/>
    </w:pPr>
    <w:rPr>
      <w:sz w:val="18"/>
      <w:szCs w:val="18"/>
    </w:rPr>
  </w:style>
  <w:style w:type="paragraph" w:styleId="ad">
    <w:name w:val="footnote text"/>
    <w:basedOn w:val="a"/>
    <w:link w:val="Char8"/>
    <w:qFormat/>
    <w:rsid w:val="003D0E6E"/>
    <w:pPr>
      <w:snapToGrid w:val="0"/>
      <w:jc w:val="left"/>
    </w:pPr>
    <w:rPr>
      <w:sz w:val="18"/>
      <w:szCs w:val="18"/>
      <w:lang w:bidi="mn-Mong-CN"/>
    </w:rPr>
  </w:style>
  <w:style w:type="paragraph" w:styleId="6">
    <w:name w:val="toc 6"/>
    <w:basedOn w:val="a"/>
    <w:next w:val="a"/>
    <w:uiPriority w:val="39"/>
    <w:qFormat/>
    <w:rsid w:val="003D0E6E"/>
    <w:pPr>
      <w:ind w:left="1050"/>
      <w:jc w:val="left"/>
    </w:pPr>
    <w:rPr>
      <w:sz w:val="18"/>
      <w:szCs w:val="18"/>
    </w:rPr>
  </w:style>
  <w:style w:type="paragraph" w:styleId="31">
    <w:name w:val="Body Text Indent 3"/>
    <w:basedOn w:val="a"/>
    <w:link w:val="3Char0"/>
    <w:qFormat/>
    <w:rsid w:val="003D0E6E"/>
    <w:pPr>
      <w:spacing w:after="120"/>
      <w:ind w:leftChars="200" w:left="420"/>
    </w:pPr>
    <w:rPr>
      <w:sz w:val="16"/>
      <w:szCs w:val="16"/>
      <w:lang w:bidi="mn-Mong-CN"/>
    </w:rPr>
  </w:style>
  <w:style w:type="paragraph" w:styleId="21">
    <w:name w:val="toc 2"/>
    <w:basedOn w:val="a"/>
    <w:next w:val="a"/>
    <w:uiPriority w:val="39"/>
    <w:qFormat/>
    <w:rsid w:val="003D0E6E"/>
    <w:pPr>
      <w:ind w:left="210"/>
      <w:jc w:val="left"/>
    </w:pPr>
    <w:rPr>
      <w:smallCaps/>
      <w:sz w:val="20"/>
      <w:szCs w:val="20"/>
    </w:rPr>
  </w:style>
  <w:style w:type="paragraph" w:styleId="9">
    <w:name w:val="toc 9"/>
    <w:basedOn w:val="a"/>
    <w:next w:val="a"/>
    <w:uiPriority w:val="39"/>
    <w:qFormat/>
    <w:rsid w:val="003D0E6E"/>
    <w:pPr>
      <w:ind w:left="1680"/>
      <w:jc w:val="left"/>
    </w:pPr>
    <w:rPr>
      <w:sz w:val="18"/>
      <w:szCs w:val="18"/>
    </w:rPr>
  </w:style>
  <w:style w:type="paragraph" w:styleId="ae">
    <w:name w:val="Normal (Web)"/>
    <w:basedOn w:val="a"/>
    <w:uiPriority w:val="99"/>
    <w:qFormat/>
    <w:rsid w:val="003D0E6E"/>
    <w:pPr>
      <w:widowControl/>
      <w:spacing w:before="100" w:beforeAutospacing="1" w:after="100" w:afterAutospacing="1"/>
      <w:jc w:val="left"/>
    </w:pPr>
    <w:rPr>
      <w:rFonts w:ascii="宋体" w:hAnsi="宋体" w:cs="Arial"/>
      <w:color w:val="0000FF"/>
      <w:kern w:val="0"/>
      <w:sz w:val="24"/>
    </w:rPr>
  </w:style>
  <w:style w:type="paragraph" w:styleId="11">
    <w:name w:val="index 1"/>
    <w:basedOn w:val="a"/>
    <w:next w:val="a"/>
    <w:qFormat/>
    <w:rsid w:val="003D0E6E"/>
  </w:style>
  <w:style w:type="paragraph" w:styleId="af">
    <w:name w:val="Title"/>
    <w:basedOn w:val="a"/>
    <w:link w:val="Char9"/>
    <w:qFormat/>
    <w:rsid w:val="003D0E6E"/>
    <w:pPr>
      <w:adjustRightInd w:val="0"/>
      <w:spacing w:before="240" w:after="60" w:line="420" w:lineRule="atLeast"/>
      <w:jc w:val="center"/>
      <w:textAlignment w:val="baseline"/>
      <w:outlineLvl w:val="0"/>
    </w:pPr>
    <w:rPr>
      <w:rFonts w:ascii="Arial" w:hAnsi="Arial"/>
      <w:b/>
      <w:kern w:val="0"/>
      <w:sz w:val="32"/>
      <w:szCs w:val="20"/>
    </w:rPr>
  </w:style>
  <w:style w:type="paragraph" w:styleId="af0">
    <w:name w:val="annotation subject"/>
    <w:basedOn w:val="a4"/>
    <w:next w:val="a4"/>
    <w:link w:val="Chara"/>
    <w:qFormat/>
    <w:rsid w:val="003D0E6E"/>
    <w:rPr>
      <w:b/>
      <w:bCs/>
      <w:sz w:val="21"/>
    </w:rPr>
  </w:style>
  <w:style w:type="paragraph" w:styleId="af1">
    <w:name w:val="Body Text First Indent"/>
    <w:basedOn w:val="a5"/>
    <w:link w:val="Charb"/>
    <w:qFormat/>
    <w:rsid w:val="003D0E6E"/>
    <w:pPr>
      <w:autoSpaceDE w:val="0"/>
      <w:autoSpaceDN w:val="0"/>
      <w:adjustRightInd w:val="0"/>
      <w:ind w:firstLine="420"/>
      <w:jc w:val="left"/>
      <w:textAlignment w:val="baseline"/>
    </w:pPr>
    <w:rPr>
      <w:rFonts w:ascii="宋体"/>
      <w:sz w:val="34"/>
    </w:rPr>
  </w:style>
  <w:style w:type="table" w:styleId="af2">
    <w:name w:val="Table Grid"/>
    <w:basedOn w:val="a1"/>
    <w:qFormat/>
    <w:rsid w:val="003D0E6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uiPriority w:val="22"/>
    <w:qFormat/>
    <w:rsid w:val="003D0E6E"/>
    <w:rPr>
      <w:b/>
      <w:bCs/>
    </w:rPr>
  </w:style>
  <w:style w:type="character" w:styleId="af4">
    <w:name w:val="endnote reference"/>
    <w:qFormat/>
    <w:rsid w:val="003D0E6E"/>
    <w:rPr>
      <w:vertAlign w:val="superscript"/>
    </w:rPr>
  </w:style>
  <w:style w:type="character" w:styleId="af5">
    <w:name w:val="page number"/>
    <w:basedOn w:val="a0"/>
    <w:qFormat/>
    <w:rsid w:val="003D0E6E"/>
  </w:style>
  <w:style w:type="character" w:styleId="af6">
    <w:name w:val="FollowedHyperlink"/>
    <w:qFormat/>
    <w:rsid w:val="003D0E6E"/>
    <w:rPr>
      <w:color w:val="800080"/>
      <w:u w:val="single"/>
    </w:rPr>
  </w:style>
  <w:style w:type="character" w:styleId="af7">
    <w:name w:val="Hyperlink"/>
    <w:uiPriority w:val="99"/>
    <w:qFormat/>
    <w:rsid w:val="003D0E6E"/>
    <w:rPr>
      <w:color w:val="0000FF"/>
      <w:u w:val="single"/>
    </w:rPr>
  </w:style>
  <w:style w:type="character" w:styleId="af8">
    <w:name w:val="annotation reference"/>
    <w:qFormat/>
    <w:rsid w:val="003D0E6E"/>
    <w:rPr>
      <w:sz w:val="21"/>
      <w:szCs w:val="21"/>
    </w:rPr>
  </w:style>
  <w:style w:type="character" w:styleId="af9">
    <w:name w:val="footnote reference"/>
    <w:qFormat/>
    <w:rsid w:val="003D0E6E"/>
    <w:rPr>
      <w:vertAlign w:val="superscript"/>
    </w:rPr>
  </w:style>
  <w:style w:type="character" w:customStyle="1" w:styleId="Char8">
    <w:name w:val="脚注文本 Char"/>
    <w:link w:val="ad"/>
    <w:qFormat/>
    <w:rsid w:val="003D0E6E"/>
    <w:rPr>
      <w:kern w:val="2"/>
      <w:sz w:val="18"/>
      <w:szCs w:val="18"/>
    </w:rPr>
  </w:style>
  <w:style w:type="character" w:customStyle="1" w:styleId="1Char">
    <w:name w:val="标题 1 Char"/>
    <w:link w:val="1"/>
    <w:qFormat/>
    <w:rsid w:val="003D0E6E"/>
    <w:rPr>
      <w:b/>
      <w:bCs/>
      <w:kern w:val="44"/>
      <w:sz w:val="44"/>
      <w:szCs w:val="44"/>
    </w:rPr>
  </w:style>
  <w:style w:type="character" w:customStyle="1" w:styleId="Char">
    <w:name w:val="文档结构图 Char"/>
    <w:link w:val="a3"/>
    <w:qFormat/>
    <w:rsid w:val="003D0E6E"/>
    <w:rPr>
      <w:kern w:val="2"/>
      <w:sz w:val="21"/>
      <w:szCs w:val="24"/>
      <w:shd w:val="clear" w:color="auto" w:fill="000080"/>
    </w:rPr>
  </w:style>
  <w:style w:type="character" w:customStyle="1" w:styleId="4Char">
    <w:name w:val="标题 4 Char"/>
    <w:link w:val="4"/>
    <w:qFormat/>
    <w:rsid w:val="003D0E6E"/>
    <w:rPr>
      <w:rFonts w:ascii="Arial" w:eastAsia="黑体" w:hAnsi="Arial"/>
      <w:b/>
      <w:bCs/>
      <w:kern w:val="2"/>
      <w:sz w:val="28"/>
      <w:szCs w:val="28"/>
    </w:rPr>
  </w:style>
  <w:style w:type="character" w:customStyle="1" w:styleId="Char1">
    <w:name w:val="正文文本 Char"/>
    <w:link w:val="a5"/>
    <w:qFormat/>
    <w:rsid w:val="003D0E6E"/>
    <w:rPr>
      <w:kern w:val="2"/>
      <w:sz w:val="21"/>
      <w:szCs w:val="24"/>
    </w:rPr>
  </w:style>
  <w:style w:type="character" w:customStyle="1" w:styleId="Char6">
    <w:name w:val="页脚 Char"/>
    <w:link w:val="ab"/>
    <w:uiPriority w:val="99"/>
    <w:qFormat/>
    <w:rsid w:val="003D0E6E"/>
    <w:rPr>
      <w:kern w:val="2"/>
      <w:sz w:val="18"/>
      <w:szCs w:val="18"/>
    </w:rPr>
  </w:style>
  <w:style w:type="character" w:customStyle="1" w:styleId="Char9">
    <w:name w:val="标题 Char"/>
    <w:link w:val="af"/>
    <w:qFormat/>
    <w:locked/>
    <w:rsid w:val="003D0E6E"/>
    <w:rPr>
      <w:rFonts w:ascii="Arial" w:eastAsia="宋体" w:hAnsi="Arial"/>
      <w:b/>
      <w:sz w:val="32"/>
      <w:lang w:val="en-US" w:eastAsia="zh-CN" w:bidi="ar-SA"/>
    </w:rPr>
  </w:style>
  <w:style w:type="character" w:customStyle="1" w:styleId="Char7">
    <w:name w:val="页眉 Char"/>
    <w:link w:val="ac"/>
    <w:uiPriority w:val="99"/>
    <w:qFormat/>
    <w:rsid w:val="003D0E6E"/>
    <w:rPr>
      <w:kern w:val="2"/>
      <w:sz w:val="18"/>
      <w:szCs w:val="18"/>
    </w:rPr>
  </w:style>
  <w:style w:type="character" w:customStyle="1" w:styleId="3Char">
    <w:name w:val="标题 3 Char"/>
    <w:link w:val="3"/>
    <w:qFormat/>
    <w:rsid w:val="003D0E6E"/>
    <w:rPr>
      <w:b/>
      <w:bCs/>
      <w:kern w:val="2"/>
      <w:sz w:val="32"/>
      <w:szCs w:val="32"/>
    </w:rPr>
  </w:style>
  <w:style w:type="character" w:customStyle="1" w:styleId="Chara">
    <w:name w:val="批注主题 Char"/>
    <w:link w:val="af0"/>
    <w:qFormat/>
    <w:rsid w:val="003D0E6E"/>
    <w:rPr>
      <w:rFonts w:ascii="宋体" w:hAnsi="宋体" w:cs="Arial"/>
      <w:b/>
      <w:bCs/>
      <w:color w:val="0000FF"/>
      <w:kern w:val="2"/>
      <w:sz w:val="21"/>
      <w:szCs w:val="24"/>
    </w:rPr>
  </w:style>
  <w:style w:type="character" w:customStyle="1" w:styleId="Char5">
    <w:name w:val="批注框文本 Char"/>
    <w:link w:val="aa"/>
    <w:qFormat/>
    <w:rsid w:val="003D0E6E"/>
    <w:rPr>
      <w:kern w:val="2"/>
      <w:sz w:val="18"/>
      <w:szCs w:val="18"/>
    </w:rPr>
  </w:style>
  <w:style w:type="character" w:customStyle="1" w:styleId="Charb">
    <w:name w:val="正文首行缩进 Char"/>
    <w:link w:val="af1"/>
    <w:qFormat/>
    <w:rsid w:val="003D0E6E"/>
    <w:rPr>
      <w:rFonts w:ascii="宋体"/>
      <w:kern w:val="2"/>
      <w:sz w:val="34"/>
      <w:szCs w:val="24"/>
    </w:rPr>
  </w:style>
  <w:style w:type="character" w:customStyle="1" w:styleId="Char2">
    <w:name w:val="正文文本缩进 Char"/>
    <w:link w:val="a6"/>
    <w:qFormat/>
    <w:rsid w:val="003D0E6E"/>
    <w:rPr>
      <w:kern w:val="2"/>
      <w:sz w:val="24"/>
    </w:rPr>
  </w:style>
  <w:style w:type="character" w:customStyle="1" w:styleId="2Char0">
    <w:name w:val="正文文本缩进 2 Char"/>
    <w:link w:val="20"/>
    <w:qFormat/>
    <w:rsid w:val="003D0E6E"/>
    <w:rPr>
      <w:kern w:val="2"/>
      <w:sz w:val="21"/>
      <w:szCs w:val="24"/>
    </w:rPr>
  </w:style>
  <w:style w:type="character" w:customStyle="1" w:styleId="2Char">
    <w:name w:val="标题 2 Char"/>
    <w:link w:val="2"/>
    <w:qFormat/>
    <w:rsid w:val="003D0E6E"/>
    <w:rPr>
      <w:rFonts w:ascii="Arial" w:eastAsia="黑体" w:hAnsi="Arial"/>
      <w:b/>
      <w:kern w:val="2"/>
      <w:sz w:val="32"/>
    </w:rPr>
  </w:style>
  <w:style w:type="character" w:customStyle="1" w:styleId="Char3">
    <w:name w:val="日期 Char"/>
    <w:link w:val="a8"/>
    <w:qFormat/>
    <w:rsid w:val="003D0E6E"/>
    <w:rPr>
      <w:rFonts w:ascii="宋体"/>
      <w:kern w:val="2"/>
      <w:sz w:val="24"/>
    </w:rPr>
  </w:style>
  <w:style w:type="character" w:customStyle="1" w:styleId="Char0">
    <w:name w:val="批注文字 Char"/>
    <w:link w:val="a4"/>
    <w:qFormat/>
    <w:rsid w:val="003D0E6E"/>
    <w:rPr>
      <w:rFonts w:ascii="宋体" w:hAnsi="宋体" w:cs="Arial"/>
      <w:color w:val="0000FF"/>
      <w:kern w:val="2"/>
      <w:sz w:val="24"/>
      <w:szCs w:val="24"/>
    </w:rPr>
  </w:style>
  <w:style w:type="character" w:customStyle="1" w:styleId="5Char">
    <w:name w:val="标题 5 Char"/>
    <w:link w:val="5"/>
    <w:qFormat/>
    <w:rsid w:val="003D0E6E"/>
    <w:rPr>
      <w:b/>
      <w:bCs/>
      <w:kern w:val="2"/>
      <w:sz w:val="28"/>
      <w:szCs w:val="28"/>
    </w:rPr>
  </w:style>
  <w:style w:type="character" w:customStyle="1" w:styleId="tpccontent1">
    <w:name w:val="tpc_content1"/>
    <w:qFormat/>
    <w:rsid w:val="003D0E6E"/>
    <w:rPr>
      <w:sz w:val="20"/>
      <w:szCs w:val="20"/>
    </w:rPr>
  </w:style>
  <w:style w:type="character" w:customStyle="1" w:styleId="3Char0">
    <w:name w:val="正文文本缩进 3 Char"/>
    <w:link w:val="31"/>
    <w:qFormat/>
    <w:rsid w:val="003D0E6E"/>
    <w:rPr>
      <w:kern w:val="2"/>
      <w:sz w:val="16"/>
      <w:szCs w:val="16"/>
    </w:rPr>
  </w:style>
  <w:style w:type="character" w:customStyle="1" w:styleId="Char4">
    <w:name w:val="尾注文本 Char"/>
    <w:link w:val="a9"/>
    <w:qFormat/>
    <w:rsid w:val="003D0E6E"/>
    <w:rPr>
      <w:kern w:val="2"/>
      <w:sz w:val="21"/>
      <w:szCs w:val="24"/>
    </w:rPr>
  </w:style>
  <w:style w:type="paragraph" w:customStyle="1" w:styleId="2TimesNewRoman5020">
    <w:name w:val="样式 标题 2 + Times New Roman 四号 非加粗 段前: 5 磅 段后: 0 磅 行距: 固定值 20..."/>
    <w:basedOn w:val="2"/>
    <w:qFormat/>
    <w:rsid w:val="003D0E6E"/>
    <w:pPr>
      <w:spacing w:before="100" w:after="0" w:line="400" w:lineRule="exact"/>
    </w:pPr>
    <w:rPr>
      <w:rFonts w:ascii="Times New Roman" w:hAnsi="Times New Roman" w:cs="宋体"/>
      <w:b w:val="0"/>
      <w:sz w:val="28"/>
    </w:rPr>
  </w:style>
  <w:style w:type="paragraph" w:customStyle="1" w:styleId="Charc">
    <w:name w:val="Char"/>
    <w:basedOn w:val="a"/>
    <w:qFormat/>
    <w:rsid w:val="003D0E6E"/>
    <w:pPr>
      <w:widowControl/>
      <w:spacing w:after="160" w:line="240" w:lineRule="exact"/>
      <w:jc w:val="left"/>
    </w:pPr>
    <w:rPr>
      <w:szCs w:val="20"/>
    </w:rPr>
  </w:style>
  <w:style w:type="paragraph" w:customStyle="1" w:styleId="CharCharCharChar">
    <w:name w:val="Char Char Char Char"/>
    <w:basedOn w:val="a"/>
    <w:qFormat/>
    <w:rsid w:val="003D0E6E"/>
    <w:pPr>
      <w:widowControl/>
      <w:jc w:val="left"/>
    </w:pPr>
  </w:style>
  <w:style w:type="paragraph" w:customStyle="1" w:styleId="CharCharCharChar1">
    <w:name w:val="Char Char Char Char1"/>
    <w:basedOn w:val="a"/>
    <w:qFormat/>
    <w:rsid w:val="003D0E6E"/>
    <w:pPr>
      <w:widowControl/>
      <w:spacing w:after="160" w:line="240" w:lineRule="exact"/>
      <w:jc w:val="left"/>
    </w:pPr>
    <w:rPr>
      <w:szCs w:val="20"/>
    </w:rPr>
  </w:style>
  <w:style w:type="paragraph" w:customStyle="1" w:styleId="xl35">
    <w:name w:val="xl35"/>
    <w:basedOn w:val="a"/>
    <w:qFormat/>
    <w:rsid w:val="003D0E6E"/>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paragraph" w:customStyle="1" w:styleId="12">
    <w:name w:val="正文1"/>
    <w:qFormat/>
    <w:rsid w:val="003D0E6E"/>
    <w:pPr>
      <w:widowControl w:val="0"/>
      <w:adjustRightInd w:val="0"/>
      <w:spacing w:line="360" w:lineRule="atLeast"/>
      <w:textAlignment w:val="baseline"/>
    </w:pPr>
    <w:rPr>
      <w:rFonts w:ascii="宋体" w:eastAsia="宋体" w:hAnsi="Times New Roman" w:cs="Times New Roman"/>
      <w:sz w:val="34"/>
    </w:rPr>
  </w:style>
  <w:style w:type="paragraph" w:customStyle="1" w:styleId="afa">
    <w:name w:val="一、"/>
    <w:next w:val="af1"/>
    <w:qFormat/>
    <w:rsid w:val="003D0E6E"/>
    <w:pPr>
      <w:tabs>
        <w:tab w:val="left" w:pos="360"/>
      </w:tabs>
      <w:spacing w:before="240" w:after="240"/>
    </w:pPr>
    <w:rPr>
      <w:rFonts w:ascii="Times New Roman" w:eastAsia="黑体" w:hAnsi="Times New Roman" w:cs="Times New Roman"/>
      <w:sz w:val="28"/>
    </w:rPr>
  </w:style>
  <w:style w:type="paragraph" w:customStyle="1" w:styleId="afb">
    <w:name w:val="表格文字"/>
    <w:basedOn w:val="a"/>
    <w:qFormat/>
    <w:rsid w:val="003D0E6E"/>
    <w:pPr>
      <w:adjustRightInd w:val="0"/>
      <w:spacing w:line="420" w:lineRule="atLeast"/>
      <w:jc w:val="left"/>
      <w:textAlignment w:val="baseline"/>
    </w:pPr>
    <w:rPr>
      <w:kern w:val="0"/>
      <w:szCs w:val="20"/>
    </w:rPr>
  </w:style>
  <w:style w:type="paragraph" w:customStyle="1" w:styleId="CharCharCharCharCharCharCharCharCharCharCharCharChar">
    <w:name w:val="Char Char Char Char Char Char Char Char Char Char Char Char Char"/>
    <w:basedOn w:val="a"/>
    <w:qFormat/>
    <w:rsid w:val="003D0E6E"/>
    <w:rPr>
      <w:rFonts w:ascii="仿宋_GB2312" w:eastAsia="仿宋_GB2312"/>
      <w:b/>
      <w:sz w:val="32"/>
      <w:szCs w:val="32"/>
    </w:rPr>
  </w:style>
  <w:style w:type="paragraph" w:customStyle="1" w:styleId="afc">
    <w:name w:val="表中"/>
    <w:basedOn w:val="a"/>
    <w:qFormat/>
    <w:rsid w:val="003D0E6E"/>
    <w:pPr>
      <w:adjustRightInd w:val="0"/>
      <w:spacing w:line="360" w:lineRule="atLeast"/>
      <w:jc w:val="center"/>
      <w:textAlignment w:val="baseline"/>
    </w:pPr>
    <w:rPr>
      <w:kern w:val="0"/>
      <w:szCs w:val="20"/>
    </w:rPr>
  </w:style>
  <w:style w:type="paragraph" w:customStyle="1" w:styleId="TOC1">
    <w:name w:val="TOC 标题1"/>
    <w:basedOn w:val="1"/>
    <w:next w:val="a"/>
    <w:uiPriority w:val="39"/>
    <w:qFormat/>
    <w:rsid w:val="003D0E6E"/>
    <w:pPr>
      <w:widowControl/>
      <w:spacing w:before="480" w:after="0" w:line="276" w:lineRule="auto"/>
      <w:jc w:val="left"/>
      <w:outlineLvl w:val="9"/>
    </w:pPr>
    <w:rPr>
      <w:rFonts w:ascii="Cambria" w:hAnsi="Cambria"/>
      <w:color w:val="365F91"/>
      <w:kern w:val="0"/>
      <w:sz w:val="28"/>
      <w:szCs w:val="28"/>
    </w:rPr>
  </w:style>
  <w:style w:type="paragraph" w:customStyle="1" w:styleId="CharChar1CharCharCharCharCharCharCharCharCharCharCharCharCharCharCharCharCharCharChar">
    <w:name w:val="Char Char1 Char Char Char Char Char Char Char Char Char Char Char Char Char Char Char Char Char Char Char"/>
    <w:basedOn w:val="a"/>
    <w:qFormat/>
    <w:rsid w:val="003D0E6E"/>
    <w:pPr>
      <w:widowControl/>
      <w:jc w:val="left"/>
    </w:pPr>
    <w:rPr>
      <w:rFonts w:ascii="宋体" w:hAnsi="宋体" w:cs="宋体"/>
      <w:color w:val="000000"/>
      <w:kern w:val="0"/>
      <w:sz w:val="24"/>
    </w:rPr>
  </w:style>
  <w:style w:type="paragraph" w:customStyle="1" w:styleId="aa0">
    <w:name w:val="aa"/>
    <w:basedOn w:val="a"/>
    <w:qFormat/>
    <w:rsid w:val="003D0E6E"/>
    <w:pPr>
      <w:widowControl/>
      <w:spacing w:before="100" w:beforeAutospacing="1" w:after="100" w:afterAutospacing="1"/>
      <w:jc w:val="left"/>
    </w:pPr>
    <w:rPr>
      <w:rFonts w:ascii="宋体" w:hAnsi="宋体" w:cs="宋体"/>
      <w:kern w:val="0"/>
      <w:sz w:val="24"/>
    </w:rPr>
  </w:style>
  <w:style w:type="paragraph" w:customStyle="1" w:styleId="CharChar10CharCharCharCharCharChar">
    <w:name w:val="Char Char10 Char Char Char Char Char Char"/>
    <w:basedOn w:val="a"/>
    <w:qFormat/>
    <w:rsid w:val="003D0E6E"/>
    <w:pPr>
      <w:spacing w:line="360" w:lineRule="auto"/>
      <w:ind w:firstLineChars="200" w:firstLine="200"/>
    </w:pPr>
    <w:rPr>
      <w:rFonts w:ascii="宋体" w:hAnsi="宋体" w:cs="宋体"/>
      <w:sz w:val="24"/>
    </w:rPr>
  </w:style>
  <w:style w:type="paragraph" w:customStyle="1" w:styleId="CharCharCharCharCharChar1CharCharCharChar">
    <w:name w:val="Char Char Char Char Char Char1 Char Char Char Char"/>
    <w:basedOn w:val="a"/>
    <w:qFormat/>
    <w:rsid w:val="003D0E6E"/>
    <w:rPr>
      <w:rFonts w:ascii="仿宋_GB2312" w:eastAsia="仿宋_GB2312"/>
      <w:b/>
      <w:sz w:val="32"/>
      <w:szCs w:val="32"/>
    </w:rPr>
  </w:style>
  <w:style w:type="paragraph" w:customStyle="1" w:styleId="13">
    <w:name w:val="1."/>
    <w:basedOn w:val="a"/>
    <w:qFormat/>
    <w:rsid w:val="003D0E6E"/>
    <w:pPr>
      <w:tabs>
        <w:tab w:val="left" w:pos="425"/>
      </w:tabs>
      <w:spacing w:line="360" w:lineRule="auto"/>
      <w:ind w:firstLine="482"/>
    </w:pPr>
    <w:rPr>
      <w:sz w:val="28"/>
      <w:szCs w:val="20"/>
    </w:rPr>
  </w:style>
  <w:style w:type="paragraph" w:customStyle="1" w:styleId="Default">
    <w:name w:val="Default"/>
    <w:rsid w:val="003D0E6E"/>
    <w:pPr>
      <w:widowControl w:val="0"/>
      <w:autoSpaceDE w:val="0"/>
      <w:autoSpaceDN w:val="0"/>
      <w:adjustRightInd w:val="0"/>
    </w:pPr>
    <w:rPr>
      <w:rFonts w:ascii="黑体" w:hAnsi="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yperlink" Target="http://www.dpauc.com"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yperlink" Target="mailto:yhjjb@163.com" TargetMode="External"/><Relationship Id="rId20" Type="http://schemas.openxmlformats.org/officeDocument/2006/relationships/hyperlink" Target="http://www.dpauc.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hyperlink" Target="http://www.dpauc.com" TargetMode="External"/><Relationship Id="rId23" Type="http://schemas.openxmlformats.org/officeDocument/2006/relationships/hyperlink" Target="http://www.dpauc.com" TargetMode="External"/><Relationship Id="rId28" Type="http://schemas.openxmlformats.org/officeDocument/2006/relationships/header" Target="header8.xml"/><Relationship Id="rId10" Type="http://schemas.openxmlformats.org/officeDocument/2006/relationships/hyperlink" Target="http://www.dpauc.com" TargetMode="Externa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dpauc.com" TargetMode="External"/><Relationship Id="rId22" Type="http://schemas.openxmlformats.org/officeDocument/2006/relationships/hyperlink" Target="http://www.dpauc.com" TargetMode="External"/><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33620B-85D5-46FA-ACFB-9F5C9E9CC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31</Pages>
  <Words>2266</Words>
  <Characters>12920</Characters>
  <Application>Microsoft Office Word</Application>
  <DocSecurity>0</DocSecurity>
  <Lines>107</Lines>
  <Paragraphs>30</Paragraphs>
  <ScaleCrop>false</ScaleCrop>
  <Company>China</Company>
  <LinksUpToDate>false</LinksUpToDate>
  <CharactersWithSpaces>15156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监理招标文件</dc:title>
  <dc:creator>Administrator</dc:creator>
  <cp:lastModifiedBy>dreamsummit</cp:lastModifiedBy>
  <cp:revision>5</cp:revision>
  <cp:lastPrinted>2020-02-26T08:00:00Z</cp:lastPrinted>
  <dcterms:created xsi:type="dcterms:W3CDTF">2020-06-12T08:59:00Z</dcterms:created>
  <dcterms:modified xsi:type="dcterms:W3CDTF">2020-06-14T16:23:00Z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