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A42C2">
      <w:pPr>
        <w:spacing w:before="47"/>
        <w:jc w:val="left"/>
      </w:pPr>
    </w:p>
    <w:p w14:paraId="43563C5D">
      <w:pPr>
        <w:spacing w:before="72" w:line="194" w:lineRule="auto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</w:p>
    <w:p w14:paraId="0AC6535A">
      <w:pPr>
        <w:spacing w:before="72" w:line="194" w:lineRule="auto"/>
        <w:ind w:firstLine="4417" w:firstLineChars="1000"/>
        <w:jc w:val="both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09566D3D">
      <w:pPr>
        <w:spacing w:before="72" w:line="194" w:lineRule="auto"/>
        <w:ind w:firstLine="4417" w:firstLineChars="100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书画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拍卖清单</w:t>
      </w:r>
    </w:p>
    <w:p w14:paraId="703EC3FF">
      <w:pPr>
        <w:spacing w:before="72" w:line="194" w:lineRule="auto"/>
        <w:ind w:firstLine="4417" w:firstLineChars="1000"/>
        <w:jc w:val="both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175249C">
      <w:pPr>
        <w:spacing w:before="72" w:line="194" w:lineRule="auto"/>
        <w:ind w:firstLine="1584" w:firstLineChars="600"/>
        <w:jc w:val="both"/>
        <w:rPr>
          <w:rFonts w:hint="eastAsia" w:ascii="宋体" w:hAnsi="宋体" w:cs="宋体" w:eastAsiaTheme="minorEastAsia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pacing w:val="-8"/>
          <w:sz w:val="28"/>
          <w:szCs w:val="28"/>
          <w:lang w:val="en-US" w:eastAsia="zh-CN"/>
        </w:rPr>
        <w:t>《春山观瀑图》龙瑞山水画作品一幅，136cm*68.5cm,3印，</w:t>
      </w:r>
      <w:r>
        <w:rPr>
          <w:rFonts w:hint="eastAsia" w:asciiTheme="minorEastAsia" w:hAnsiTheme="minorEastAsia" w:eastAsiaTheme="minorEastAsia" w:cstheme="minorEastAsia"/>
          <w:spacing w:val="1"/>
          <w:sz w:val="28"/>
          <w:szCs w:val="28"/>
        </w:rPr>
        <w:t>8.38平尺</w:t>
      </w:r>
      <w:r>
        <w:rPr>
          <w:rFonts w:hint="eastAsia" w:asciiTheme="minorEastAsia" w:hAnsiTheme="minorEastAsia" w:eastAsiaTheme="minorEastAsia" w:cstheme="minorEastAsia"/>
          <w:spacing w:val="1"/>
          <w:sz w:val="28"/>
          <w:szCs w:val="28"/>
          <w:lang w:eastAsia="zh-CN"/>
        </w:rPr>
        <w:t>。</w:t>
      </w:r>
    </w:p>
    <w:p w14:paraId="31D8F92D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E3F6D83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48F20FF3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3C7B788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D63979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1203C0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9CC3BD7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0883877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37187E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2E4D68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43F1412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CA1AF0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B99D7C1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78A4E9F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D2C90B0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F76FE95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4365574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7B29085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F8FE83D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0C8C33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413C77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CD242C1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2A18F7A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8D7C12C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6DA0EE9A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A1BE42F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DF8B8C6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660A447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013BB3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D11972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C1734E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575210DB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1066E3D4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7D0DC20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2EF8ABB8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2EA265DA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474BDE5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D7F8D5F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21ED6E9E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4FD5061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3EEFA2FD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03D2FDB9">
      <w:pPr>
        <w:spacing w:before="72" w:line="194" w:lineRule="auto"/>
        <w:jc w:val="both"/>
        <w:rPr>
          <w:rFonts w:hint="default" w:ascii="宋体" w:hAnsi="宋体" w:eastAsia="宋体" w:cs="宋体"/>
          <w:sz w:val="22"/>
          <w:szCs w:val="22"/>
          <w:lang w:val="en-US" w:eastAsia="zh-CN"/>
        </w:rPr>
      </w:pPr>
    </w:p>
    <w:p w14:paraId="709827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4B5825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firstLine="3092" w:firstLineChars="700"/>
        <w:jc w:val="both"/>
        <w:textAlignment w:val="baseline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鲁泰衬衫提货卡拍卖清单</w:t>
      </w:r>
    </w:p>
    <w:p w14:paraId="4A13A1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firstLine="3092" w:firstLineChars="700"/>
        <w:jc w:val="both"/>
        <w:textAlignment w:val="baseline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184A7E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78" w:firstLineChars="99"/>
        <w:jc w:val="both"/>
        <w:textAlignment w:val="baseline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鲁泰衬衫提货卡共计30张，整体拍卖。</w:t>
      </w:r>
    </w:p>
    <w:p w14:paraId="27EFAC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2886075" cy="5695950"/>
            <wp:effectExtent l="0" t="0" r="9525" b="0"/>
            <wp:docPr id="3" name="图片 3" descr="f362a63a5f48564023fd9439dfd46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362a63a5f48564023fd9439dfd465b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18DF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76100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A3BAE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050491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F38B29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240" w:lineRule="auto"/>
        <w:ind w:left="561" w:leftChars="267" w:firstLine="281" w:firstLineChars="100"/>
        <w:jc w:val="both"/>
        <w:textAlignment w:val="baseline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1CB30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72" w:line="460" w:lineRule="exact"/>
        <w:ind w:left="561" w:leftChars="267" w:firstLine="281" w:firstLineChars="100"/>
        <w:jc w:val="both"/>
        <w:textAlignment w:val="baseline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headerReference r:id="rId5" w:type="default"/>
      <w:footerReference r:id="rId6" w:type="default"/>
      <w:pgSz w:w="11900" w:h="16820"/>
      <w:pgMar w:top="400" w:right="0" w:bottom="400" w:left="0" w:header="0" w:footer="0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3CC36">
    <w:pPr>
      <w:spacing w:line="10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45096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45096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drawing>
        <wp:inline distT="0" distB="0" distL="0" distR="0">
          <wp:extent cx="5676265" cy="6350"/>
          <wp:effectExtent l="0" t="0" r="0" b="0"/>
          <wp:docPr id="270" name="IM 2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0" name="IM 2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76896" cy="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612CCA">
    <w:pPr>
      <w:spacing w:line="10" w:lineRule="exact"/>
      <w:ind w:firstLine="159"/>
    </w:pPr>
    <w:r>
      <w:drawing>
        <wp:inline distT="0" distB="0" distL="0" distR="0">
          <wp:extent cx="5708015" cy="6350"/>
          <wp:effectExtent l="0" t="0" r="0" b="0"/>
          <wp:docPr id="174" name="IM 1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" name="IM 1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08633" cy="6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rsids>
    <w:rsidRoot w:val="00000000"/>
    <w:rsid w:val="00543311"/>
    <w:rsid w:val="007B7F13"/>
    <w:rsid w:val="00F91711"/>
    <w:rsid w:val="0CA1433B"/>
    <w:rsid w:val="0E4C7F8E"/>
    <w:rsid w:val="22161487"/>
    <w:rsid w:val="244C7BB4"/>
    <w:rsid w:val="27221915"/>
    <w:rsid w:val="31F0204D"/>
    <w:rsid w:val="34FB4EF5"/>
    <w:rsid w:val="355B24BC"/>
    <w:rsid w:val="39F301CC"/>
    <w:rsid w:val="43B071EB"/>
    <w:rsid w:val="4AF652F7"/>
    <w:rsid w:val="4F443896"/>
    <w:rsid w:val="542372DF"/>
    <w:rsid w:val="5CA46A3F"/>
    <w:rsid w:val="60BE252C"/>
    <w:rsid w:val="610E7216"/>
    <w:rsid w:val="65DE0DC5"/>
    <w:rsid w:val="6B973304"/>
    <w:rsid w:val="6F0A0F51"/>
    <w:rsid w:val="70AF4308"/>
    <w:rsid w:val="730C1C7F"/>
    <w:rsid w:val="781C20D1"/>
    <w:rsid w:val="7B696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303</Words>
  <Characters>432</Characters>
  <TotalTime>55</TotalTime>
  <ScaleCrop>false</ScaleCrop>
  <LinksUpToDate>false</LinksUpToDate>
  <CharactersWithSpaces>439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2024-12-28T16:52:00Z</dcterms:created>
  <dc:creator>Kingsoft-PDF</dc:creator>
  <cp:lastModifiedBy>yy8523130</cp:lastModifiedBy>
  <cp:lastPrinted>2025-01-13T06:25:00Z</cp:lastPrinted>
  <dcterms:modified xsi:type="dcterms:W3CDTF">2025-03-19T08:41:22Z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2024-12-28T16:52:46Z</vt:filetime>
  </property>
  <property fmtid="{D5CDD505-2E9C-101B-9397-08002B2CF9AE}" pid="4" name="UsrData">
    <vt:lpwstr>676fbc40182be6001fd4a9d0wl</vt:lpwstr>
  </property>
  <property fmtid="{D5CDD505-2E9C-101B-9397-08002B2CF9AE}" pid="5" name="KSOTemplateDocerSaveRecord">
    <vt:lpwstr>eyJoZGlkIjoiMDI4NGRmMTA4YmYzOGQ3NmExNmU0YTM2NDU2MTVjMGEiLCJ1c2VySWQiOiIyMjI0NTg0NTYifQ==</vt:lpwstr>
  </property>
  <property fmtid="{D5CDD505-2E9C-101B-9397-08002B2CF9AE}" pid="6" name="KSOProductBuildVer">
    <vt:lpwstr>2052-12.1.0.20305</vt:lpwstr>
  </property>
  <property fmtid="{D5CDD505-2E9C-101B-9397-08002B2CF9AE}" pid="7" name="ICV">
    <vt:lpwstr>BAF011099AFB48DAB2C4C2E4E6407954_13</vt:lpwstr>
  </property>
</Properties>
</file>